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C9EDE" w14:textId="77777777" w:rsidR="00261034" w:rsidRDefault="00261034" w:rsidP="00261034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240AFA74" w14:textId="79255DA3" w:rsidR="00261034" w:rsidRPr="00261034" w:rsidRDefault="00261034" w:rsidP="00261034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eastAsia="fr-FR"/>
        </w:rPr>
      </w:pPr>
      <w:r>
        <w:rPr>
          <w:rFonts w:ascii="Arial" w:hAnsi="Arial" w:cs="Arial"/>
          <w:b/>
          <w:bCs/>
          <w:sz w:val="22"/>
          <w:szCs w:val="22"/>
          <w:lang w:eastAsia="fr-FR"/>
        </w:rPr>
        <w:t xml:space="preserve">MODÈLE DE </w:t>
      </w:r>
      <w:r w:rsidRPr="00261034">
        <w:rPr>
          <w:rFonts w:ascii="Arial" w:hAnsi="Arial" w:cs="Arial"/>
          <w:b/>
          <w:bCs/>
          <w:sz w:val="22"/>
          <w:szCs w:val="22"/>
          <w:lang w:eastAsia="fr-FR"/>
        </w:rPr>
        <w:t>PROGRAMME FORMALIS</w:t>
      </w:r>
      <w:r>
        <w:rPr>
          <w:rFonts w:ascii="Arial" w:hAnsi="Arial" w:cs="Arial"/>
          <w:b/>
          <w:bCs/>
          <w:sz w:val="22"/>
          <w:szCs w:val="22"/>
          <w:lang w:eastAsia="fr-FR"/>
        </w:rPr>
        <w:t>É</w:t>
      </w:r>
      <w:r w:rsidRPr="00261034">
        <w:rPr>
          <w:rFonts w:ascii="Arial" w:hAnsi="Arial" w:cs="Arial"/>
          <w:b/>
          <w:bCs/>
          <w:sz w:val="22"/>
          <w:szCs w:val="22"/>
          <w:lang w:eastAsia="fr-FR"/>
        </w:rPr>
        <w:t xml:space="preserve"> </w:t>
      </w:r>
    </w:p>
    <w:p w14:paraId="32881110" w14:textId="77777777" w:rsidR="00261034" w:rsidRDefault="00261034" w:rsidP="00261034">
      <w:pPr>
        <w:pStyle w:val="Sansinterligne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10773F94" w14:textId="77777777" w:rsidR="00261034" w:rsidRP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21E6D385" w14:textId="77777777" w:rsid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  <w:r w:rsidRPr="00261034">
        <w:rPr>
          <w:rFonts w:ascii="Arial" w:hAnsi="Arial" w:cs="Arial"/>
          <w:sz w:val="22"/>
          <w:szCs w:val="22"/>
          <w:lang w:eastAsia="fr-FR"/>
        </w:rPr>
        <w:t>Ce document est</w:t>
      </w:r>
      <w:r>
        <w:rPr>
          <w:rFonts w:ascii="Arial" w:hAnsi="Arial" w:cs="Arial"/>
          <w:sz w:val="22"/>
          <w:szCs w:val="22"/>
          <w:lang w:eastAsia="fr-FR"/>
        </w:rPr>
        <w:t xml:space="preserve"> une </w:t>
      </w:r>
      <w:r w:rsidRPr="00261034">
        <w:rPr>
          <w:rFonts w:ascii="Arial" w:hAnsi="Arial" w:cs="Arial"/>
          <w:sz w:val="22"/>
          <w:szCs w:val="22"/>
          <w:lang w:eastAsia="fr-FR"/>
        </w:rPr>
        <w:t xml:space="preserve">fiche de présentation synthétique de votre intervention. Il doit permettre à l’entreprise de comprendre en un coup d’œil ce que vous proposez, pour quels objectifs et selon quelle méthode. </w:t>
      </w:r>
    </w:p>
    <w:p w14:paraId="4310E3DE" w14:textId="77777777" w:rsid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74CC377F" w14:textId="770E9396" w:rsidR="00170886" w:rsidRDefault="00261034" w:rsidP="00261034">
      <w:pPr>
        <w:pStyle w:val="Sansinterligne"/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261034">
        <w:rPr>
          <w:rFonts w:ascii="Arial" w:hAnsi="Arial" w:cs="Arial"/>
          <w:color w:val="000000" w:themeColor="text1"/>
          <w:sz w:val="22"/>
          <w:szCs w:val="22"/>
        </w:rPr>
        <w:t>À joindre au devis ou à la proposition commerciale.</w:t>
      </w:r>
    </w:p>
    <w:p w14:paraId="0CD3A325" w14:textId="77777777" w:rsid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tbl>
      <w:tblPr>
        <w:tblStyle w:val="Grilledutableau"/>
        <w:tblW w:w="14596" w:type="dxa"/>
        <w:tblLook w:val="04A0" w:firstRow="1" w:lastRow="0" w:firstColumn="1" w:lastColumn="0" w:noHBand="0" w:noVBand="1"/>
      </w:tblPr>
      <w:tblGrid>
        <w:gridCol w:w="4106"/>
        <w:gridCol w:w="10490"/>
      </w:tblGrid>
      <w:tr w:rsidR="00A33EAE" w14:paraId="6B58CE39" w14:textId="77777777" w:rsidTr="005E5D59">
        <w:tc>
          <w:tcPr>
            <w:tcW w:w="14596" w:type="dxa"/>
            <w:gridSpan w:val="2"/>
            <w:tcBorders>
              <w:bottom w:val="single" w:sz="4" w:space="0" w:color="auto"/>
            </w:tcBorders>
          </w:tcPr>
          <w:p w14:paraId="57269563" w14:textId="77777777" w:rsidR="00A33EAE" w:rsidRDefault="00A33EAE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118E6B4E" w14:textId="5FE40619" w:rsidR="00A33EAE" w:rsidRPr="00A337A4" w:rsidRDefault="00A33EAE" w:rsidP="00A337A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[Prénom, Nom</w:t>
            </w:r>
            <w:r w:rsidR="00A337A4"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]</w:t>
            </w:r>
          </w:p>
          <w:p w14:paraId="0BF0434C" w14:textId="44FEA9A8" w:rsidR="00A33EAE" w:rsidRPr="00A337A4" w:rsidRDefault="00A33EAE" w:rsidP="00A337A4">
            <w:pPr>
              <w:spacing w:line="276" w:lineRule="auto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Sophrologue</w:t>
            </w:r>
          </w:p>
          <w:p w14:paraId="63BC6E9F" w14:textId="49CAC499" w:rsidR="00A33EAE" w:rsidRPr="00A337A4" w:rsidRDefault="00A33EAE" w:rsidP="00A337A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[adresse</w:t>
            </w:r>
            <w:r w:rsidR="00A337A4"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]</w:t>
            </w:r>
          </w:p>
          <w:p w14:paraId="53BD292D" w14:textId="02E5016B" w:rsidR="00A33EAE" w:rsidRPr="00A337A4" w:rsidRDefault="00A337A4" w:rsidP="00A337A4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[SIRET]</w:t>
            </w:r>
          </w:p>
          <w:p w14:paraId="4115BB78" w14:textId="26742590" w:rsidR="00A337A4" w:rsidRDefault="00A337A4" w:rsidP="00A337A4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[ E-mail :                               I Téléphone]</w:t>
            </w:r>
          </w:p>
          <w:p w14:paraId="58340D13" w14:textId="77777777" w:rsidR="00A33EAE" w:rsidRDefault="00A33EAE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135E32B" w14:textId="77777777" w:rsidR="00A33EAE" w:rsidRDefault="00A33EAE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A33EAE" w14:paraId="12B7D832" w14:textId="77777777" w:rsidTr="005E5D59">
        <w:tc>
          <w:tcPr>
            <w:tcW w:w="14596" w:type="dxa"/>
            <w:gridSpan w:val="2"/>
            <w:shd w:val="clear" w:color="auto" w:fill="DAE9F7" w:themeFill="text2" w:themeFillTint="1A"/>
          </w:tcPr>
          <w:p w14:paraId="3F8FE15F" w14:textId="77777777" w:rsidR="00A33EAE" w:rsidRDefault="00A33EAE" w:rsidP="00A33EAE">
            <w:pPr>
              <w:spacing w:line="120" w:lineRule="auto"/>
              <w:jc w:val="center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DC5BDDA" w14:textId="77777777" w:rsidR="00A33EAE" w:rsidRPr="00A33EAE" w:rsidRDefault="00A33EAE" w:rsidP="00A33EA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A33EAE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SYNTHÈSE DE L'INTERVENTION</w:t>
            </w:r>
          </w:p>
          <w:p w14:paraId="378C0C12" w14:textId="77777777" w:rsidR="00A33EAE" w:rsidRPr="00261034" w:rsidRDefault="00A33EAE" w:rsidP="00170886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</w:tr>
      <w:tr w:rsidR="00261034" w14:paraId="774180E7" w14:textId="77777777" w:rsidTr="005E5D59">
        <w:tc>
          <w:tcPr>
            <w:tcW w:w="4106" w:type="dxa"/>
          </w:tcPr>
          <w:p w14:paraId="21E2FE9B" w14:textId="77777777" w:rsidR="00261034" w:rsidRPr="00261034" w:rsidRDefault="00261034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1C4E4BD7" w14:textId="74E457F0" w:rsidR="00261034" w:rsidRPr="00261034" w:rsidRDefault="00261034" w:rsidP="00261034">
            <w:pPr>
              <w:rPr>
                <w:rFonts w:ascii="Arial" w:hAnsi="Arial" w:cs="Arial"/>
                <w:b/>
                <w:bCs/>
                <w:sz w:val="21"/>
                <w:szCs w:val="21"/>
                <w:lang w:eastAsia="fr-FR"/>
              </w:rPr>
            </w:pPr>
            <w:r w:rsidRPr="00261034">
              <w:rPr>
                <w:rFonts w:ascii="Arial" w:hAnsi="Arial" w:cs="Arial"/>
                <w:b/>
                <w:bCs/>
                <w:sz w:val="21"/>
                <w:szCs w:val="21"/>
                <w:lang w:eastAsia="fr-FR"/>
              </w:rPr>
              <w:t xml:space="preserve">IDENTIFICATION </w:t>
            </w:r>
          </w:p>
          <w:p w14:paraId="50C6A340" w14:textId="2677BFCE" w:rsidR="00261034" w:rsidRPr="00261034" w:rsidRDefault="00261034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02C039AF" w14:textId="77777777" w:rsidR="00261034" w:rsidRPr="00261034" w:rsidRDefault="00261034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F71AE88" w14:textId="53E8139F" w:rsidR="00261034" w:rsidRPr="00A33EAE" w:rsidRDefault="00A33EAE" w:rsidP="005E5D59">
            <w:pPr>
              <w:rPr>
                <w:rFonts w:ascii="Arial" w:hAnsi="Arial" w:cs="Arial"/>
                <w:i/>
                <w:iCs/>
                <w:sz w:val="22"/>
                <w:szCs w:val="22"/>
                <w:lang w:eastAsia="fr-FR"/>
              </w:rPr>
            </w:pPr>
            <w:r w:rsidRPr="00A33EAE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  <w:highlight w:val="yellow"/>
                <w:lang w:eastAsia="fr-FR"/>
              </w:rPr>
              <w:t>Exemples</w:t>
            </w:r>
          </w:p>
        </w:tc>
      </w:tr>
      <w:tr w:rsidR="00261034" w14:paraId="472B0414" w14:textId="77777777" w:rsidTr="005E5D59">
        <w:tc>
          <w:tcPr>
            <w:tcW w:w="4106" w:type="dxa"/>
          </w:tcPr>
          <w:p w14:paraId="50B86156" w14:textId="77777777" w:rsidR="00261034" w:rsidRPr="00261034" w:rsidRDefault="00261034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26FB1488" w14:textId="130D0716" w:rsidR="00261034" w:rsidRPr="00261034" w:rsidRDefault="0026103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Intitulé du programme</w:t>
            </w:r>
          </w:p>
        </w:tc>
        <w:tc>
          <w:tcPr>
            <w:tcW w:w="10490" w:type="dxa"/>
          </w:tcPr>
          <w:p w14:paraId="4C7B00C0" w14:textId="77777777" w:rsidR="00261034" w:rsidRPr="00A33EAE" w:rsidRDefault="00261034" w:rsidP="0026103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4426CC8A" w14:textId="41F880A9" w:rsidR="00261034" w:rsidRPr="00A33EAE" w:rsidRDefault="00261034" w:rsidP="00A33EAE">
            <w:pPr>
              <w:pStyle w:val="Sansinterligne"/>
              <w:spacing w:line="276" w:lineRule="auto"/>
              <w:ind w:left="34" w:hanging="34"/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  <w:lang w:eastAsia="fr-FR"/>
              </w:rPr>
              <w:t>Sophrologie et gestion du stress - Programme QVCT</w:t>
            </w:r>
          </w:p>
          <w:p w14:paraId="094F6D91" w14:textId="77777777" w:rsidR="00261034" w:rsidRPr="00A33EAE" w:rsidRDefault="00261034" w:rsidP="0026103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0986FF0D" w14:textId="77777777" w:rsidTr="005E5D59">
        <w:tc>
          <w:tcPr>
            <w:tcW w:w="4106" w:type="dxa"/>
          </w:tcPr>
          <w:p w14:paraId="022A38A3" w14:textId="77777777" w:rsidR="00261034" w:rsidRPr="00261034" w:rsidRDefault="00261034" w:rsidP="0026103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33D664CE" w14:textId="77777777" w:rsidR="00261034" w:rsidRDefault="0026103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Public cible</w:t>
            </w:r>
          </w:p>
          <w:p w14:paraId="58485A24" w14:textId="6B3EF9CE" w:rsidR="00261034" w:rsidRPr="00261034" w:rsidRDefault="0026103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45C0C508" w14:textId="77777777" w:rsidR="00261034" w:rsidRPr="00A33EAE" w:rsidRDefault="00261034" w:rsidP="0026103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AB6FFFA" w14:textId="0EF04208" w:rsidR="00261034" w:rsidRPr="00A33EAE" w:rsidRDefault="00261034" w:rsidP="00261034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Ensemble des collaborateurs du service commercial </w:t>
            </w:r>
          </w:p>
        </w:tc>
      </w:tr>
      <w:tr w:rsidR="00261034" w14:paraId="29C6A4B9" w14:textId="77777777" w:rsidTr="005E5D59">
        <w:tc>
          <w:tcPr>
            <w:tcW w:w="4106" w:type="dxa"/>
          </w:tcPr>
          <w:p w14:paraId="12F3A659" w14:textId="77777777" w:rsidR="00261034" w:rsidRDefault="0026103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55829F3B" w14:textId="320E7777" w:rsidR="00261034" w:rsidRDefault="0026103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>Nombre et durée des séances </w:t>
            </w:r>
          </w:p>
          <w:p w14:paraId="1AF35869" w14:textId="77777777" w:rsidR="00261034" w:rsidRPr="00261034" w:rsidRDefault="0026103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70C0B01D" w14:textId="77777777" w:rsidR="00261034" w:rsidRPr="00A33EAE" w:rsidRDefault="00261034" w:rsidP="0026103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C920A03" w14:textId="39970C60" w:rsidR="00A33EAE" w:rsidRPr="00A33EAE" w:rsidRDefault="00261034" w:rsidP="00A33EAE">
            <w:pPr>
              <w:ind w:left="318" w:hanging="3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6 séances de 45 minutes </w:t>
            </w:r>
            <w:r w:rsidR="00A33EAE"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/</w:t>
            </w:r>
          </w:p>
          <w:p w14:paraId="049380F3" w14:textId="0DF78ABC" w:rsidR="00261034" w:rsidRPr="00A33EAE" w:rsidRDefault="00261034" w:rsidP="00A33EAE">
            <w:pPr>
              <w:ind w:left="318" w:hanging="3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1 atelier de 2 heures</w:t>
            </w:r>
          </w:p>
        </w:tc>
      </w:tr>
      <w:tr w:rsidR="00261034" w14:paraId="17193B3B" w14:textId="77777777" w:rsidTr="005E5D59">
        <w:tc>
          <w:tcPr>
            <w:tcW w:w="4106" w:type="dxa"/>
          </w:tcPr>
          <w:p w14:paraId="529C7325" w14:textId="77777777" w:rsidR="00A33EAE" w:rsidRDefault="00A33EAE" w:rsidP="00A33EAE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4AA1AC2" w14:textId="5F1F6617" w:rsidR="00261034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>Format</w:t>
            </w:r>
          </w:p>
        </w:tc>
        <w:tc>
          <w:tcPr>
            <w:tcW w:w="10490" w:type="dxa"/>
          </w:tcPr>
          <w:p w14:paraId="637D75DC" w14:textId="77777777" w:rsidR="00A33EAE" w:rsidRPr="00A33EAE" w:rsidRDefault="00A33EAE" w:rsidP="00A33EAE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E4EA591" w14:textId="77777777" w:rsidR="00A33EAE" w:rsidRPr="00A33EAE" w:rsidRDefault="00A33EAE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Collectif en présentiel </w:t>
            </w:r>
          </w:p>
          <w:p w14:paraId="771DAFB5" w14:textId="77777777" w:rsidR="00261034" w:rsidRPr="00A33EAE" w:rsidRDefault="00A33EAE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Individuel en visio</w:t>
            </w:r>
          </w:p>
          <w:p w14:paraId="4CD15E3D" w14:textId="3059C105" w:rsidR="00A33EAE" w:rsidRPr="00A33EAE" w:rsidRDefault="00A33EAE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A337A4" w14:paraId="4EAC7957" w14:textId="77777777" w:rsidTr="005E5D59">
        <w:tc>
          <w:tcPr>
            <w:tcW w:w="4106" w:type="dxa"/>
          </w:tcPr>
          <w:p w14:paraId="2DCEF563" w14:textId="77777777" w:rsidR="00A337A4" w:rsidRDefault="00A337A4" w:rsidP="00A33EAE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1D2F0509" w14:textId="1DB41632" w:rsidR="00A337A4" w:rsidRDefault="00A337A4" w:rsidP="00A337A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Lieu</w:t>
            </w:r>
          </w:p>
          <w:p w14:paraId="1A93907A" w14:textId="77777777" w:rsidR="00A337A4" w:rsidRDefault="00A337A4" w:rsidP="00A33EAE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2397DEE7" w14:textId="77777777" w:rsidR="00A337A4" w:rsidRDefault="00A337A4" w:rsidP="00A33EAE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2A1A5144" w14:textId="22BC16CA" w:rsidR="00A337A4" w:rsidRPr="00A33EAE" w:rsidRDefault="00A337A4" w:rsidP="00A337A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Salle de réunion – site de [ville]</w:t>
            </w:r>
          </w:p>
        </w:tc>
      </w:tr>
      <w:tr w:rsidR="00261034" w14:paraId="18340E76" w14:textId="77777777" w:rsidTr="005E5D59">
        <w:tc>
          <w:tcPr>
            <w:tcW w:w="4106" w:type="dxa"/>
          </w:tcPr>
          <w:p w14:paraId="5BB7AB90" w14:textId="77777777" w:rsidR="00A33EAE" w:rsidRDefault="00A33EAE" w:rsidP="00A337A4">
            <w:pPr>
              <w:pStyle w:val="Sansinterligne"/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A6591D6" w14:textId="4933CB1A" w:rsidR="00A33EAE" w:rsidRPr="00A33EAE" w:rsidRDefault="00A33EAE" w:rsidP="00A33EAE">
            <w:pPr>
              <w:pStyle w:val="Sansinterligne"/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A33EAE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lastRenderedPageBreak/>
              <w:t>OBJECTIFS DE L’INTERVENTION</w:t>
            </w:r>
          </w:p>
          <w:p w14:paraId="3E01FD95" w14:textId="77777777" w:rsidR="00261034" w:rsidRPr="00261034" w:rsidRDefault="0026103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6D6A0AFA" w14:textId="77777777" w:rsidR="00261034" w:rsidRPr="00A33EAE" w:rsidRDefault="00261034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19A83C21" w14:textId="77777777" w:rsidTr="005E5D59">
        <w:tc>
          <w:tcPr>
            <w:tcW w:w="4106" w:type="dxa"/>
          </w:tcPr>
          <w:p w14:paraId="630A24FD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BD535B9" w14:textId="5DAD790F" w:rsid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Objectif général</w:t>
            </w:r>
          </w:p>
          <w:p w14:paraId="201B7F17" w14:textId="77777777" w:rsidR="00A33EAE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097E9ABD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69513B17" w14:textId="77777777" w:rsidR="00261034" w:rsidRDefault="00A33EAE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Réduire le niveau de stress perçu et prévenir l’épuisement professionnel</w:t>
            </w:r>
          </w:p>
          <w:p w14:paraId="59E74E00" w14:textId="496A2E4A" w:rsidR="00A337A4" w:rsidRPr="00A33EAE" w:rsidRDefault="00A337A4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5AEE840D" w14:textId="77777777" w:rsidTr="005E5D59">
        <w:tc>
          <w:tcPr>
            <w:tcW w:w="4106" w:type="dxa"/>
          </w:tcPr>
          <w:p w14:paraId="22C9B111" w14:textId="77777777" w:rsidR="00A33EAE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66178791" w14:textId="20E59674" w:rsidR="00261034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Objectifs opérationnels</w:t>
            </w:r>
          </w:p>
        </w:tc>
        <w:tc>
          <w:tcPr>
            <w:tcW w:w="10490" w:type="dxa"/>
          </w:tcPr>
          <w:p w14:paraId="1472AF13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0099A1EC" w14:textId="3E7E759C" w:rsidR="00261034" w:rsidRPr="00A33EAE" w:rsidRDefault="00A33EAE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(2 à 3 maximum)</w:t>
            </w:r>
          </w:p>
          <w:p w14:paraId="271A20DB" w14:textId="77777777" w:rsidR="00A33EAE" w:rsidRPr="00A33EAE" w:rsidRDefault="00A33EAE" w:rsidP="00A33EAE">
            <w:pPr>
              <w:pStyle w:val="Sansinterligne"/>
              <w:numPr>
                <w:ilvl w:val="0"/>
                <w:numId w:val="5"/>
              </w:numPr>
              <w:spacing w:line="276" w:lineRule="auto"/>
              <w:ind w:left="176" w:hanging="2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Acquérir des techniques de respiration pour gérer les pics de stress </w:t>
            </w:r>
          </w:p>
          <w:p w14:paraId="0B74F518" w14:textId="77777777" w:rsidR="00A33EAE" w:rsidRDefault="00A33EAE" w:rsidP="00A33EAE">
            <w:pPr>
              <w:pStyle w:val="Sansinterligne"/>
              <w:numPr>
                <w:ilvl w:val="0"/>
                <w:numId w:val="5"/>
              </w:numPr>
              <w:spacing w:line="276" w:lineRule="auto"/>
              <w:ind w:left="176" w:hanging="2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Développer sa capacité à lâcher-prise et à se recentrer </w:t>
            </w:r>
          </w:p>
          <w:p w14:paraId="1A0FE43E" w14:textId="6EB3D332" w:rsidR="00A337A4" w:rsidRPr="00A337A4" w:rsidRDefault="00A337A4" w:rsidP="00A33EAE">
            <w:pPr>
              <w:pStyle w:val="Sansinterligne"/>
              <w:numPr>
                <w:ilvl w:val="0"/>
                <w:numId w:val="5"/>
              </w:numPr>
              <w:spacing w:line="276" w:lineRule="auto"/>
              <w:ind w:left="176" w:hanging="218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</w:rPr>
              <w:t>Améliorer la qualité du sommeil</w:t>
            </w:r>
          </w:p>
          <w:p w14:paraId="2FB8ADC1" w14:textId="16B26D95" w:rsidR="00A33EAE" w:rsidRPr="00A33EAE" w:rsidRDefault="00A33EAE" w:rsidP="00A337A4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5C1C7D92" w14:textId="77777777" w:rsidTr="005E5D59">
        <w:tc>
          <w:tcPr>
            <w:tcW w:w="4106" w:type="dxa"/>
          </w:tcPr>
          <w:p w14:paraId="1505AB49" w14:textId="77777777" w:rsidR="00A33EAE" w:rsidRPr="00A33EAE" w:rsidRDefault="00A33EAE" w:rsidP="00170886">
            <w:pPr>
              <w:spacing w:line="120" w:lineRule="auto"/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</w:p>
          <w:p w14:paraId="1EDBFCA0" w14:textId="78775505" w:rsidR="00261034" w:rsidRPr="00A33EAE" w:rsidRDefault="00A33EAE" w:rsidP="00261034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A33EAE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MÉTHODE ET CONTENU</w:t>
            </w:r>
          </w:p>
          <w:p w14:paraId="0B4CD6BE" w14:textId="5488CAE8" w:rsidR="00A33EAE" w:rsidRPr="00261034" w:rsidRDefault="00A33EAE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63ADE811" w14:textId="77777777" w:rsidR="00261034" w:rsidRPr="00A33EAE" w:rsidRDefault="00261034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1DD6FFB5" w14:textId="77777777" w:rsidR="00A33EAE" w:rsidRPr="00A33EAE" w:rsidRDefault="00A33EAE" w:rsidP="00261034">
            <w:pPr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58F1569F" w14:textId="77777777" w:rsidTr="005E5D59">
        <w:tc>
          <w:tcPr>
            <w:tcW w:w="4106" w:type="dxa"/>
          </w:tcPr>
          <w:p w14:paraId="4BC1823B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C0A3A6E" w14:textId="72DAB793" w:rsidR="00261034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>Approche</w:t>
            </w:r>
          </w:p>
        </w:tc>
        <w:tc>
          <w:tcPr>
            <w:tcW w:w="10490" w:type="dxa"/>
          </w:tcPr>
          <w:p w14:paraId="6001F6B7" w14:textId="77777777" w:rsidR="00A33EAE" w:rsidRPr="00A33EAE" w:rsidRDefault="00A33EAE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54DBA634" w14:textId="77777777" w:rsidR="00261034" w:rsidRPr="00A33EAE" w:rsidRDefault="00A33EAE" w:rsidP="005E5D59">
            <w:pPr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La sophrologie est une méthode psycho-corporelle qui associe respiration, relaxation dynamique et visualisation positive</w:t>
            </w:r>
          </w:p>
          <w:p w14:paraId="3F70797C" w14:textId="6380D1EA" w:rsidR="00A33EAE" w:rsidRPr="00A33EAE" w:rsidRDefault="00A33EAE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59431325" w14:textId="77777777" w:rsidTr="005E5D59">
        <w:tc>
          <w:tcPr>
            <w:tcW w:w="4106" w:type="dxa"/>
          </w:tcPr>
          <w:p w14:paraId="0A550E1E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66D259A" w14:textId="07EF81D9" w:rsid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>Déroulé type d’une séance </w:t>
            </w:r>
          </w:p>
          <w:p w14:paraId="3D950407" w14:textId="6CA5D25A" w:rsidR="00A33EAE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704C7E94" w14:textId="77777777" w:rsidR="00A337A4" w:rsidRDefault="00A337A4" w:rsidP="00A337A4">
            <w:pPr>
              <w:pStyle w:val="Sansinterligne"/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  <w:p w14:paraId="7DEDF694" w14:textId="63FCB22E" w:rsidR="00A33EAE" w:rsidRPr="00A33EAE" w:rsidRDefault="00A33EAE" w:rsidP="00A33EAE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>1. Accueil et échange (5 min)</w:t>
            </w:r>
          </w:p>
          <w:p w14:paraId="5672AE35" w14:textId="77777777" w:rsidR="00A33EAE" w:rsidRPr="00A33EAE" w:rsidRDefault="00A33EAE" w:rsidP="00A33EAE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 2. Exercices de respiration et de relaxation (30 min) </w:t>
            </w:r>
          </w:p>
          <w:p w14:paraId="5F0F5C92" w14:textId="4EC77F7D" w:rsidR="00A33EAE" w:rsidRPr="00A33EAE" w:rsidRDefault="00A33EAE" w:rsidP="00A33EAE">
            <w:pPr>
              <w:pStyle w:val="Sansinterligne"/>
              <w:spacing w:line="276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  <w:t xml:space="preserve"> 3. Temps d’échange et conseils pratiques (10 min) »)</w:t>
            </w:r>
          </w:p>
          <w:p w14:paraId="18C85A76" w14:textId="77777777" w:rsidR="00261034" w:rsidRPr="00A33EAE" w:rsidRDefault="00261034" w:rsidP="00A337A4">
            <w:pPr>
              <w:spacing w:line="120" w:lineRule="auto"/>
              <w:rPr>
                <w:rFonts w:ascii="Arial" w:hAnsi="Arial" w:cs="Arial"/>
                <w:color w:val="000000" w:themeColor="text1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2C245E27" w14:textId="77777777" w:rsidTr="005E5D59">
        <w:tc>
          <w:tcPr>
            <w:tcW w:w="4106" w:type="dxa"/>
          </w:tcPr>
          <w:p w14:paraId="057E69CE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7D4247B5" w14:textId="0DBC2259" w:rsidR="00261034" w:rsidRPr="00261034" w:rsidRDefault="00A337A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>Ancrage</w:t>
            </w:r>
            <w:r w:rsidR="00A33EAE" w:rsidRPr="00261034">
              <w:rPr>
                <w:rFonts w:ascii="Arial" w:hAnsi="Arial" w:cs="Arial"/>
                <w:sz w:val="22"/>
                <w:szCs w:val="22"/>
                <w:lang w:eastAsia="fr-FR"/>
              </w:rPr>
              <w:t xml:space="preserve"> dans la prévention</w:t>
            </w:r>
          </w:p>
        </w:tc>
        <w:tc>
          <w:tcPr>
            <w:tcW w:w="10490" w:type="dxa"/>
          </w:tcPr>
          <w:p w14:paraId="54D14E78" w14:textId="77777777" w:rsidR="00A337A4" w:rsidRDefault="00A337A4" w:rsidP="00A337A4">
            <w:pPr>
              <w:pStyle w:val="Sansinterligne"/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41F1CDE2" w14:textId="488C98DE" w:rsidR="00A33EAE" w:rsidRPr="00A33EAE" w:rsidRDefault="00A33EAE" w:rsidP="00A337A4">
            <w:pPr>
              <w:pStyle w:val="Sansinterligne"/>
              <w:numPr>
                <w:ilvl w:val="0"/>
                <w:numId w:val="6"/>
              </w:numPr>
              <w:spacing w:line="276" w:lineRule="auto"/>
              <w:ind w:left="176" w:hanging="218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Cette action s’inscrit dans une démarche de prévention primaire des RPS (risques psychosociaux)</w:t>
            </w:r>
          </w:p>
          <w:p w14:paraId="41A3583E" w14:textId="7B7B2726" w:rsidR="00A33EAE" w:rsidRPr="00A33EAE" w:rsidRDefault="00A33EAE" w:rsidP="00A337A4">
            <w:pPr>
              <w:pStyle w:val="Sansinterligne"/>
              <w:numPr>
                <w:ilvl w:val="0"/>
                <w:numId w:val="6"/>
              </w:numPr>
              <w:spacing w:line="276" w:lineRule="auto"/>
              <w:ind w:left="176" w:hanging="218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EAE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Elle complète les actions de prévention secondaire déjà en place)</w:t>
            </w:r>
          </w:p>
          <w:p w14:paraId="72C5DFB7" w14:textId="77777777" w:rsidR="00A33EAE" w:rsidRPr="00A33EAE" w:rsidRDefault="00A33EAE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A337A4" w14:paraId="0D9EEB43" w14:textId="77777777" w:rsidTr="005E5D59">
        <w:tc>
          <w:tcPr>
            <w:tcW w:w="4106" w:type="dxa"/>
          </w:tcPr>
          <w:p w14:paraId="2F20D450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85E2E78" w14:textId="0C4EF199" w:rsidR="00A337A4" w:rsidRPr="00A337A4" w:rsidRDefault="00A337A4" w:rsidP="00261034">
            <w:pPr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</w:pPr>
            <w:r w:rsidRPr="00A337A4">
              <w:rPr>
                <w:rFonts w:ascii="Arial" w:hAnsi="Arial" w:cs="Arial"/>
                <w:b/>
                <w:bCs/>
                <w:sz w:val="22"/>
                <w:szCs w:val="22"/>
                <w:lang w:eastAsia="fr-FR"/>
              </w:rPr>
              <w:t>SUIVI ET ÉVALUATION</w:t>
            </w:r>
          </w:p>
          <w:p w14:paraId="6CC7426D" w14:textId="77777777" w:rsidR="00A337A4" w:rsidRPr="0026103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</w:tc>
        <w:tc>
          <w:tcPr>
            <w:tcW w:w="10490" w:type="dxa"/>
          </w:tcPr>
          <w:p w14:paraId="334C3520" w14:textId="77777777" w:rsidR="00A337A4" w:rsidRPr="00A33EAE" w:rsidRDefault="00A337A4" w:rsidP="00261034">
            <w:pPr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261034" w14:paraId="55E63C76" w14:textId="77777777" w:rsidTr="005E5D59">
        <w:tc>
          <w:tcPr>
            <w:tcW w:w="4106" w:type="dxa"/>
          </w:tcPr>
          <w:p w14:paraId="6D702379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0A3CBC96" w14:textId="0379A9B4" w:rsidR="00261034" w:rsidRPr="00261034" w:rsidRDefault="00A33EAE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 w:rsidRPr="00261034">
              <w:rPr>
                <w:rFonts w:ascii="Arial" w:hAnsi="Arial" w:cs="Arial"/>
                <w:sz w:val="22"/>
                <w:szCs w:val="22"/>
                <w:lang w:eastAsia="fr-FR"/>
              </w:rPr>
              <w:t xml:space="preserve">Indicateurs de suivi </w:t>
            </w:r>
          </w:p>
        </w:tc>
        <w:tc>
          <w:tcPr>
            <w:tcW w:w="10490" w:type="dxa"/>
          </w:tcPr>
          <w:p w14:paraId="33CC4FBB" w14:textId="77777777" w:rsidR="00A337A4" w:rsidRPr="00A337A4" w:rsidRDefault="00A337A4" w:rsidP="00A337A4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  <w:p w14:paraId="6E88A908" w14:textId="7EDE5E15" w:rsidR="00A337A4" w:rsidRPr="00A337A4" w:rsidRDefault="00A337A4" w:rsidP="00A337A4">
            <w:pPr>
              <w:pStyle w:val="Paragraphedeliste"/>
              <w:numPr>
                <w:ilvl w:val="0"/>
                <w:numId w:val="7"/>
              </w:numPr>
              <w:ind w:left="176" w:hanging="218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Taux de participation</w:t>
            </w:r>
          </w:p>
          <w:p w14:paraId="65A9DBCE" w14:textId="77777777" w:rsidR="00261034" w:rsidRDefault="00A33EAE" w:rsidP="00A337A4">
            <w:pPr>
              <w:pStyle w:val="Paragraphedeliste"/>
              <w:numPr>
                <w:ilvl w:val="0"/>
                <w:numId w:val="7"/>
              </w:numPr>
              <w:ind w:left="176" w:hanging="218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  <w:r w:rsidRPr="00A337A4"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  <w:t>Questionnaire d’auto-évaluation du stress en début et fin de programme</w:t>
            </w:r>
          </w:p>
          <w:p w14:paraId="571B85BB" w14:textId="0383B378" w:rsidR="00A337A4" w:rsidRPr="00A337A4" w:rsidRDefault="00A337A4" w:rsidP="00A337A4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  <w:tr w:rsidR="00A337A4" w14:paraId="0A400A9E" w14:textId="77777777" w:rsidTr="005E5D59">
        <w:tc>
          <w:tcPr>
            <w:tcW w:w="4106" w:type="dxa"/>
          </w:tcPr>
          <w:p w14:paraId="42ABF2D0" w14:textId="77777777" w:rsidR="00A337A4" w:rsidRDefault="00A337A4" w:rsidP="00A337A4">
            <w:pPr>
              <w:spacing w:line="120" w:lineRule="auto"/>
              <w:rPr>
                <w:rFonts w:ascii="Arial" w:hAnsi="Arial" w:cs="Arial"/>
                <w:sz w:val="22"/>
                <w:szCs w:val="22"/>
                <w:lang w:eastAsia="fr-FR"/>
              </w:rPr>
            </w:pPr>
          </w:p>
          <w:p w14:paraId="425B7071" w14:textId="79FB8F0E" w:rsidR="00A337A4" w:rsidRPr="00261034" w:rsidRDefault="00A337A4" w:rsidP="00261034">
            <w:pPr>
              <w:rPr>
                <w:rFonts w:ascii="Arial" w:hAnsi="Arial" w:cs="Arial"/>
                <w:sz w:val="22"/>
                <w:szCs w:val="22"/>
                <w:lang w:eastAsia="fr-FR"/>
              </w:rPr>
            </w:pPr>
            <w:r>
              <w:rPr>
                <w:rFonts w:ascii="Arial" w:hAnsi="Arial" w:cs="Arial"/>
                <w:sz w:val="22"/>
                <w:szCs w:val="22"/>
                <w:lang w:eastAsia="fr-FR"/>
              </w:rPr>
              <w:t xml:space="preserve">Modalités de reporting </w:t>
            </w:r>
          </w:p>
        </w:tc>
        <w:tc>
          <w:tcPr>
            <w:tcW w:w="10490" w:type="dxa"/>
          </w:tcPr>
          <w:p w14:paraId="1492FF4B" w14:textId="77777777" w:rsidR="00A337A4" w:rsidRDefault="00A337A4" w:rsidP="00A337A4">
            <w:pPr>
              <w:spacing w:line="120" w:lineRule="auto"/>
              <w:ind w:left="-4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4D45EFE" w14:textId="14A3ABD0" w:rsidR="00A337A4" w:rsidRDefault="00A337A4" w:rsidP="00A337A4">
            <w:pPr>
              <w:ind w:left="-42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61034">
              <w:rPr>
                <w:rFonts w:ascii="Arial" w:hAnsi="Arial" w:cs="Arial"/>
                <w:color w:val="000000" w:themeColor="text1"/>
                <w:sz w:val="22"/>
                <w:szCs w:val="22"/>
              </w:rPr>
              <w:t>Bilan anonymisé remis en fin d'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intervention</w:t>
            </w:r>
          </w:p>
          <w:p w14:paraId="48F56C14" w14:textId="6F3D0FC6" w:rsidR="00A337A4" w:rsidRPr="00A337A4" w:rsidRDefault="00A337A4" w:rsidP="00A337A4">
            <w:pPr>
              <w:spacing w:line="120" w:lineRule="auto"/>
              <w:ind w:left="-40"/>
              <w:rPr>
                <w:rFonts w:ascii="Arial" w:hAnsi="Arial" w:cs="Arial"/>
                <w:sz w:val="22"/>
                <w:szCs w:val="22"/>
                <w:highlight w:val="yellow"/>
                <w:lang w:eastAsia="fr-FR"/>
              </w:rPr>
            </w:pPr>
          </w:p>
        </w:tc>
      </w:tr>
    </w:tbl>
    <w:p w14:paraId="14CE66D0" w14:textId="77777777" w:rsid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38463C3A" w14:textId="77777777" w:rsidR="00261034" w:rsidRDefault="00261034" w:rsidP="00261034">
      <w:pPr>
        <w:pStyle w:val="Sansinterligne"/>
        <w:spacing w:line="276" w:lineRule="auto"/>
        <w:rPr>
          <w:rFonts w:ascii="Arial" w:hAnsi="Arial" w:cs="Arial"/>
          <w:sz w:val="22"/>
          <w:szCs w:val="22"/>
          <w:lang w:eastAsia="fr-FR"/>
        </w:rPr>
      </w:pPr>
    </w:p>
    <w:p w14:paraId="406601FF" w14:textId="1C8CAD89" w:rsidR="00261034" w:rsidRPr="00261034" w:rsidRDefault="00261034" w:rsidP="00261034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="00261034" w:rsidRPr="00261034" w:rsidSect="005E5D59">
      <w:pgSz w:w="16838" w:h="11906" w:orient="landscape"/>
      <w:pgMar w:top="1417" w:right="1417" w:bottom="141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37990"/>
    <w:multiLevelType w:val="multilevel"/>
    <w:tmpl w:val="A89C0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B3C6F"/>
    <w:multiLevelType w:val="multilevel"/>
    <w:tmpl w:val="39F6E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8607D3"/>
    <w:multiLevelType w:val="hybridMultilevel"/>
    <w:tmpl w:val="9640B40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01E42"/>
    <w:multiLevelType w:val="multilevel"/>
    <w:tmpl w:val="EEBE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AD5A6E"/>
    <w:multiLevelType w:val="hybridMultilevel"/>
    <w:tmpl w:val="D82ED840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B7287"/>
    <w:multiLevelType w:val="hybridMultilevel"/>
    <w:tmpl w:val="C9766386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634924"/>
    <w:multiLevelType w:val="multilevel"/>
    <w:tmpl w:val="67A0E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7444017">
    <w:abstractNumId w:val="3"/>
  </w:num>
  <w:num w:numId="2" w16cid:durableId="1266503461">
    <w:abstractNumId w:val="0"/>
  </w:num>
  <w:num w:numId="3" w16cid:durableId="382489646">
    <w:abstractNumId w:val="6"/>
  </w:num>
  <w:num w:numId="4" w16cid:durableId="182943657">
    <w:abstractNumId w:val="1"/>
  </w:num>
  <w:num w:numId="5" w16cid:durableId="816385315">
    <w:abstractNumId w:val="2"/>
  </w:num>
  <w:num w:numId="6" w16cid:durableId="338309484">
    <w:abstractNumId w:val="5"/>
  </w:num>
  <w:num w:numId="7" w16cid:durableId="143878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34"/>
    <w:rsid w:val="00170886"/>
    <w:rsid w:val="00261034"/>
    <w:rsid w:val="005E5D59"/>
    <w:rsid w:val="00844A56"/>
    <w:rsid w:val="00A337A4"/>
    <w:rsid w:val="00A33EAE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BF21"/>
  <w15:chartTrackingRefBased/>
  <w15:docId w15:val="{064ED148-70C8-A341-8BAF-AECCF809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6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6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61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6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61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6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6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6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6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61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61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61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2610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610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610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610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610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610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6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6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6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6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61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610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610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610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61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610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61034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26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261034"/>
    <w:rPr>
      <w:b/>
      <w:bCs/>
    </w:rPr>
  </w:style>
  <w:style w:type="character" w:styleId="Accentuation">
    <w:name w:val="Emphasis"/>
    <w:basedOn w:val="Policepardfaut"/>
    <w:uiPriority w:val="20"/>
    <w:qFormat/>
    <w:rsid w:val="00261034"/>
    <w:rPr>
      <w:i/>
      <w:iCs/>
    </w:rPr>
  </w:style>
  <w:style w:type="paragraph" w:styleId="Sansinterligne">
    <w:name w:val="No Spacing"/>
    <w:uiPriority w:val="1"/>
    <w:qFormat/>
    <w:rsid w:val="00261034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261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274</Words>
  <Characters>1581</Characters>
  <Application>Microsoft Office Word</Application>
  <DocSecurity>0</DocSecurity>
  <Lines>143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3</cp:revision>
  <dcterms:created xsi:type="dcterms:W3CDTF">2026-08-03T12:21:00Z</dcterms:created>
  <dcterms:modified xsi:type="dcterms:W3CDTF">2026-08-03T13:06:00Z</dcterms:modified>
</cp:coreProperties>
</file>