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5EA8C" w14:textId="77777777" w:rsidR="00B47E2D" w:rsidRPr="00DB0436" w:rsidRDefault="00B47E2D" w:rsidP="00DB0436">
      <w:pPr>
        <w:ind w:right="-567"/>
        <w:jc w:val="center"/>
        <w:rPr>
          <w:rFonts w:ascii="Arial" w:hAnsi="Arial" w:cs="Arial"/>
          <w:color w:val="0E2841" w:themeColor="text2"/>
          <w:sz w:val="22"/>
          <w:szCs w:val="22"/>
        </w:rPr>
      </w:pPr>
    </w:p>
    <w:p w14:paraId="5353C7CA" w14:textId="77777777" w:rsidR="00B47E2D" w:rsidRPr="00DB0436" w:rsidRDefault="00B47E2D" w:rsidP="00DB0436">
      <w:pPr>
        <w:ind w:right="-567"/>
        <w:jc w:val="center"/>
        <w:rPr>
          <w:rFonts w:ascii="Arial" w:eastAsia="Times New Roman" w:hAnsi="Arial" w:cs="Arial"/>
          <w:b/>
          <w:bCs/>
          <w:color w:val="0E2841" w:themeColor="text2"/>
          <w:kern w:val="36"/>
          <w:sz w:val="22"/>
          <w:szCs w:val="22"/>
          <w:lang w:eastAsia="fr-FR"/>
          <w14:ligatures w14:val="none"/>
        </w:rPr>
      </w:pPr>
      <w:r w:rsidRPr="00DB0436">
        <w:rPr>
          <w:rFonts w:ascii="Arial" w:eastAsia="Times New Roman" w:hAnsi="Arial" w:cs="Arial"/>
          <w:b/>
          <w:bCs/>
          <w:color w:val="0E2841" w:themeColor="text2"/>
          <w:kern w:val="36"/>
          <w:sz w:val="22"/>
          <w:szCs w:val="22"/>
          <w:lang w:eastAsia="fr-FR"/>
          <w14:ligatures w14:val="none"/>
        </w:rPr>
        <w:t>CONDITIONS GÉNÉRALES D'UTILISATION</w:t>
      </w:r>
    </w:p>
    <w:p w14:paraId="1FFD7F07" w14:textId="2F88B9A6" w:rsidR="00B47E2D" w:rsidRPr="00DB0436" w:rsidRDefault="00B47E2D" w:rsidP="00DB0436">
      <w:pPr>
        <w:ind w:right="-567"/>
        <w:jc w:val="center"/>
        <w:rPr>
          <w:rFonts w:ascii="Arial" w:eastAsia="Times New Roman" w:hAnsi="Arial" w:cs="Arial"/>
          <w:b/>
          <w:bCs/>
          <w:color w:val="0E2841" w:themeColor="text2"/>
          <w:kern w:val="36"/>
          <w:sz w:val="22"/>
          <w:szCs w:val="22"/>
          <w:lang w:eastAsia="fr-FR"/>
          <w14:ligatures w14:val="none"/>
        </w:rPr>
      </w:pPr>
      <w:r w:rsidRPr="00DB0436">
        <w:rPr>
          <w:rFonts w:ascii="Arial" w:eastAsia="Times New Roman" w:hAnsi="Arial" w:cs="Arial"/>
          <w:b/>
          <w:bCs/>
          <w:color w:val="0E2841" w:themeColor="text2"/>
          <w:kern w:val="36"/>
          <w:sz w:val="22"/>
          <w:szCs w:val="22"/>
          <w:lang w:eastAsia="fr-FR"/>
          <w14:ligatures w14:val="none"/>
        </w:rPr>
        <w:t>SITE E-COMMERCE (RÉSERVATION ET PAIEMENT EN LIGNE)</w:t>
      </w:r>
    </w:p>
    <w:p w14:paraId="7EA3D9B1" w14:textId="77777777" w:rsidR="00B47E2D" w:rsidRPr="00DB0436" w:rsidRDefault="00B47E2D" w:rsidP="00DB043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Style w:val="lev"/>
          <w:rFonts w:ascii="Arial" w:hAnsi="Arial" w:cs="Arial"/>
          <w:color w:val="0E2841" w:themeColor="text2"/>
          <w:sz w:val="22"/>
          <w:szCs w:val="22"/>
        </w:rPr>
      </w:pPr>
      <w:r w:rsidRPr="00DB0436">
        <w:rPr>
          <w:rStyle w:val="lev"/>
          <w:rFonts w:ascii="Arial" w:hAnsi="Arial" w:cs="Arial"/>
          <w:color w:val="0E2841" w:themeColor="text2"/>
          <w:sz w:val="22"/>
          <w:szCs w:val="22"/>
        </w:rPr>
        <w:t xml:space="preserve">COMMENT ADAPTER CE DOCUMENT </w:t>
      </w:r>
    </w:p>
    <w:p w14:paraId="6EE35D86" w14:textId="77777777" w:rsidR="00B47E2D" w:rsidRPr="00DB0436" w:rsidRDefault="00B47E2D" w:rsidP="00DB043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Fonts w:ascii="Arial" w:hAnsi="Arial" w:cs="Arial"/>
          <w:color w:val="0E2841" w:themeColor="text2"/>
          <w:sz w:val="22"/>
          <w:szCs w:val="22"/>
        </w:rPr>
      </w:pPr>
      <w:r w:rsidRPr="00DB0436">
        <w:rPr>
          <w:rFonts w:ascii="Arial" w:hAnsi="Arial" w:cs="Arial"/>
          <w:color w:val="0E2841" w:themeColor="text2"/>
          <w:sz w:val="22"/>
          <w:szCs w:val="22"/>
        </w:rPr>
        <w:t>-  Les textes en </w:t>
      </w:r>
      <w:r w:rsidRPr="00DB0436">
        <w:rPr>
          <w:rStyle w:val="lev"/>
          <w:rFonts w:ascii="Arial" w:hAnsi="Arial" w:cs="Arial"/>
          <w:b w:val="0"/>
          <w:bCs w:val="0"/>
          <w:i/>
          <w:iCs/>
          <w:color w:val="156082" w:themeColor="accent1"/>
          <w:sz w:val="22"/>
          <w:szCs w:val="22"/>
        </w:rPr>
        <w:t>bleu italique</w:t>
      </w:r>
      <w:r w:rsidRPr="00DB0436">
        <w:rPr>
          <w:rFonts w:ascii="Arial" w:hAnsi="Arial" w:cs="Arial"/>
          <w:color w:val="156082" w:themeColor="accent1"/>
          <w:sz w:val="22"/>
          <w:szCs w:val="22"/>
        </w:rPr>
        <w:t> </w:t>
      </w:r>
      <w:r w:rsidRPr="00DB0436">
        <w:rPr>
          <w:rFonts w:ascii="Arial" w:hAnsi="Arial" w:cs="Arial"/>
          <w:color w:val="0E2841" w:themeColor="text2"/>
          <w:sz w:val="22"/>
          <w:szCs w:val="22"/>
        </w:rPr>
        <w:t xml:space="preserve">sont des </w:t>
      </w:r>
      <w:r w:rsidRPr="00DB0436">
        <w:rPr>
          <w:rFonts w:ascii="Arial" w:hAnsi="Arial" w:cs="Arial"/>
          <w:i/>
          <w:iCs/>
          <w:color w:val="0E2841" w:themeColor="text2"/>
          <w:sz w:val="22"/>
          <w:szCs w:val="22"/>
        </w:rPr>
        <w:t>recommandations</w:t>
      </w:r>
      <w:r w:rsidRPr="00DB0436">
        <w:rPr>
          <w:rFonts w:ascii="Arial" w:hAnsi="Arial" w:cs="Arial"/>
          <w:color w:val="0E2841" w:themeColor="text2"/>
          <w:sz w:val="22"/>
          <w:szCs w:val="22"/>
        </w:rPr>
        <w:t xml:space="preserve"> : à supprimer après lecture. </w:t>
      </w:r>
    </w:p>
    <w:p w14:paraId="2387D20C" w14:textId="77777777" w:rsidR="00B47E2D" w:rsidRPr="00DB0436" w:rsidRDefault="00B47E2D" w:rsidP="00DB043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left="142" w:right="-567" w:hanging="142"/>
        <w:jc w:val="both"/>
        <w:rPr>
          <w:rFonts w:ascii="Arial" w:hAnsi="Arial" w:cs="Arial"/>
          <w:color w:val="0E2841" w:themeColor="text2"/>
          <w:sz w:val="22"/>
          <w:szCs w:val="22"/>
        </w:rPr>
      </w:pPr>
      <w:r w:rsidRPr="00DB0436">
        <w:rPr>
          <w:rFonts w:ascii="Arial" w:hAnsi="Arial" w:cs="Arial"/>
          <w:color w:val="0E2841" w:themeColor="text2"/>
          <w:sz w:val="22"/>
          <w:szCs w:val="22"/>
        </w:rPr>
        <w:t>- Les indications entre </w:t>
      </w:r>
      <w:r w:rsidRPr="00DB0436">
        <w:rPr>
          <w:rStyle w:val="lev"/>
          <w:rFonts w:ascii="Arial" w:hAnsi="Arial" w:cs="Arial"/>
          <w:b w:val="0"/>
          <w:bCs w:val="0"/>
          <w:color w:val="0E2841" w:themeColor="text2"/>
          <w:sz w:val="22"/>
          <w:szCs w:val="22"/>
          <w:highlight w:val="yellow"/>
        </w:rPr>
        <w:t>[crochets]</w:t>
      </w:r>
      <w:r w:rsidRPr="00DB0436">
        <w:rPr>
          <w:rFonts w:ascii="Arial" w:hAnsi="Arial" w:cs="Arial"/>
          <w:color w:val="0E2841" w:themeColor="text2"/>
          <w:sz w:val="22"/>
          <w:szCs w:val="22"/>
        </w:rPr>
        <w:t xml:space="preserve"> sont à remplacer par vos informations personnelles / vos choix. </w:t>
      </w:r>
    </w:p>
    <w:p w14:paraId="2C91CD49" w14:textId="4A733472" w:rsidR="00B47E2D" w:rsidRPr="00DB0436" w:rsidRDefault="00B47E2D" w:rsidP="00DB043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 Les options sont clairement indiquées: </w:t>
      </w:r>
      <w:r w:rsidRPr="00DB0436">
        <w:rPr>
          <w:rFonts w:ascii="Arial" w:hAnsi="Arial" w:cs="Arial"/>
          <w:b/>
          <w:bCs/>
          <w:color w:val="0E2841" w:themeColor="text2"/>
          <w:sz w:val="22"/>
          <w:szCs w:val="22"/>
          <w:highlight w:val="lightGray"/>
        </w:rPr>
        <w:t xml:space="preserve">OPTION  </w:t>
      </w:r>
      <w:r w:rsidRPr="00DB0436">
        <w:rPr>
          <w:rFonts w:ascii="Arial" w:hAnsi="Arial" w:cs="Arial"/>
          <w:b/>
          <w:bCs/>
          <w:color w:val="0E2841" w:themeColor="text2"/>
          <w:sz w:val="22"/>
          <w:szCs w:val="22"/>
        </w:rPr>
        <w:t xml:space="preserve">  </w:t>
      </w:r>
    </w:p>
    <w:p w14:paraId="707D2276" w14:textId="77777777" w:rsidR="00B47E2D" w:rsidRPr="00DB0436" w:rsidRDefault="00B47E2D" w:rsidP="00DB043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  Conservez celle / celles qui vous conviennent et supprimez l’autre / les autres.  </w:t>
      </w:r>
    </w:p>
    <w:p w14:paraId="0BA00ADF" w14:textId="77777777" w:rsidR="00B47E2D" w:rsidRPr="00DB0436" w:rsidRDefault="00B47E2D" w:rsidP="00DB043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Fonts w:ascii="Arial" w:hAnsi="Arial" w:cs="Arial"/>
          <w:color w:val="0E2841" w:themeColor="text2"/>
          <w:sz w:val="22"/>
          <w:szCs w:val="22"/>
        </w:rPr>
      </w:pPr>
      <w:r w:rsidRPr="00DB0436">
        <w:rPr>
          <w:rStyle w:val="Accentuation"/>
          <w:rFonts w:ascii="Arial" w:hAnsi="Arial" w:cs="Arial"/>
          <w:i w:val="0"/>
          <w:iCs w:val="0"/>
          <w:color w:val="0E2841" w:themeColor="text2"/>
          <w:sz w:val="22"/>
          <w:szCs w:val="22"/>
        </w:rPr>
        <w:t>- Supprimez ce cadre une fois le document adapté.</w:t>
      </w:r>
    </w:p>
    <w:p w14:paraId="15CDC62F" w14:textId="77777777" w:rsidR="00B47E2D" w:rsidRPr="00DB0436" w:rsidRDefault="00B47E2D" w:rsidP="00DB0436">
      <w:pPr>
        <w:tabs>
          <w:tab w:val="left" w:pos="142"/>
        </w:tabs>
        <w:ind w:right="-567"/>
        <w:jc w:val="both"/>
        <w:rPr>
          <w:rStyle w:val="lev"/>
          <w:rFonts w:ascii="Arial" w:hAnsi="Arial" w:cs="Arial"/>
          <w:b w:val="0"/>
          <w:bCs w:val="0"/>
          <w:i/>
          <w:iCs/>
          <w:color w:val="0E2841" w:themeColor="text2"/>
          <w:sz w:val="22"/>
          <w:szCs w:val="22"/>
          <w:shd w:val="clear" w:color="auto" w:fill="FFFFFF"/>
        </w:rPr>
      </w:pPr>
    </w:p>
    <w:p w14:paraId="1238C342" w14:textId="5F02C1F8" w:rsidR="00B47E2D" w:rsidRPr="00DB0436" w:rsidRDefault="00B47E2D" w:rsidP="00DB0436">
      <w:pPr>
        <w:tabs>
          <w:tab w:val="left" w:pos="142"/>
        </w:tabs>
        <w:ind w:right="-567"/>
        <w:jc w:val="both"/>
        <w:rPr>
          <w:rStyle w:val="lev"/>
          <w:rFonts w:ascii="Arial" w:hAnsi="Arial" w:cs="Arial"/>
          <w:color w:val="0E2841" w:themeColor="text2"/>
          <w:sz w:val="22"/>
          <w:szCs w:val="22"/>
          <w:shd w:val="clear" w:color="auto" w:fill="FFFFFF"/>
        </w:rPr>
      </w:pPr>
      <w:r w:rsidRPr="00DB0436">
        <w:rPr>
          <w:rStyle w:val="lev"/>
          <w:rFonts w:ascii="Arial" w:hAnsi="Arial" w:cs="Arial"/>
          <w:color w:val="0E2841" w:themeColor="text2"/>
          <w:sz w:val="22"/>
          <w:szCs w:val="22"/>
          <w:shd w:val="clear" w:color="auto" w:fill="FFFFFF"/>
        </w:rPr>
        <w:t>_____________________________________________________________________________</w:t>
      </w:r>
    </w:p>
    <w:p w14:paraId="3F1C975C" w14:textId="43DBCACF" w:rsidR="00B47E2D" w:rsidRPr="00DB0436" w:rsidRDefault="00B47E2D" w:rsidP="00DB0436">
      <w:pPr>
        <w:tabs>
          <w:tab w:val="left" w:pos="142"/>
        </w:tabs>
        <w:spacing w:before="100" w:beforeAutospacing="1" w:after="100" w:afterAutospacing="1" w:line="240" w:lineRule="auto"/>
        <w:ind w:right="-567"/>
        <w:jc w:val="center"/>
        <w:rPr>
          <w:rFonts w:ascii="Arial" w:eastAsia="Times New Roman" w:hAnsi="Arial" w:cs="Arial"/>
          <w:b/>
          <w:bCs/>
          <w:color w:val="0E2841" w:themeColor="text2"/>
          <w:kern w:val="0"/>
          <w:sz w:val="22"/>
          <w:szCs w:val="22"/>
          <w:lang w:eastAsia="fr-FR"/>
          <w14:ligatures w14:val="none"/>
        </w:rPr>
      </w:pPr>
      <w:r w:rsidRPr="00DB0436">
        <w:rPr>
          <w:rFonts w:ascii="Arial" w:eastAsia="Times New Roman" w:hAnsi="Arial" w:cs="Arial"/>
          <w:b/>
          <w:bCs/>
          <w:color w:val="0E2841" w:themeColor="text2"/>
          <w:kern w:val="0"/>
          <w:sz w:val="22"/>
          <w:szCs w:val="22"/>
          <w:lang w:eastAsia="fr-FR"/>
          <w14:ligatures w14:val="none"/>
        </w:rPr>
        <w:t>CONDITIONS GÉNÉRALES D'UTILISATION</w:t>
      </w:r>
    </w:p>
    <w:p w14:paraId="0B42E8B0" w14:textId="2F3B9E39" w:rsidR="007F1F37" w:rsidRPr="00DB0436" w:rsidRDefault="007F1F37" w:rsidP="00DB0436">
      <w:pPr>
        <w:tabs>
          <w:tab w:val="left" w:pos="142"/>
        </w:tabs>
        <w:spacing w:before="100" w:beforeAutospacing="1" w:after="100" w:afterAutospacing="1" w:line="240" w:lineRule="auto"/>
        <w:ind w:right="-567"/>
        <w:jc w:val="both"/>
        <w:rPr>
          <w:rFonts w:ascii="Arial" w:eastAsia="Times New Roman" w:hAnsi="Arial" w:cs="Arial"/>
          <w:color w:val="0E2841" w:themeColor="text2"/>
          <w:kern w:val="0"/>
          <w:sz w:val="22"/>
          <w:szCs w:val="22"/>
          <w:lang w:eastAsia="fr-FR"/>
          <w14:ligatures w14:val="none"/>
        </w:rPr>
      </w:pPr>
      <w:r w:rsidRPr="00DB0436">
        <w:rPr>
          <w:rFonts w:ascii="Arial" w:eastAsia="Times New Roman" w:hAnsi="Arial" w:cs="Arial"/>
          <w:b/>
          <w:bCs/>
          <w:color w:val="0E2841" w:themeColor="text2"/>
          <w:kern w:val="0"/>
          <w:sz w:val="22"/>
          <w:szCs w:val="22"/>
          <w:lang w:eastAsia="fr-FR"/>
          <w14:ligatures w14:val="none"/>
        </w:rPr>
        <w:t>Date de dernière mise à jour :</w:t>
      </w:r>
      <w:r w:rsidRPr="00DB0436">
        <w:rPr>
          <w:rFonts w:ascii="Arial" w:eastAsia="Times New Roman" w:hAnsi="Arial" w:cs="Arial"/>
          <w:color w:val="0E2841" w:themeColor="text2"/>
          <w:kern w:val="0"/>
          <w:sz w:val="22"/>
          <w:szCs w:val="22"/>
          <w:lang w:eastAsia="fr-FR"/>
          <w14:ligatures w14:val="none"/>
        </w:rPr>
        <w:t xml:space="preserve"> </w:t>
      </w:r>
      <w:r w:rsidRPr="00DB0436">
        <w:rPr>
          <w:rFonts w:ascii="Arial" w:eastAsia="Times New Roman" w:hAnsi="Arial" w:cs="Arial"/>
          <w:color w:val="0E2841" w:themeColor="text2"/>
          <w:kern w:val="0"/>
          <w:sz w:val="22"/>
          <w:szCs w:val="22"/>
          <w:highlight w:val="yellow"/>
          <w:lang w:eastAsia="fr-FR"/>
          <w14:ligatures w14:val="none"/>
        </w:rPr>
        <w:t>[date]</w:t>
      </w:r>
    </w:p>
    <w:p w14:paraId="20E563BC" w14:textId="77777777" w:rsidR="007F1F37" w:rsidRPr="00DB0436" w:rsidRDefault="00EA5500" w:rsidP="00DB0436">
      <w:pPr>
        <w:tabs>
          <w:tab w:val="left" w:pos="142"/>
        </w:tabs>
        <w:spacing w:after="0" w:line="240" w:lineRule="auto"/>
        <w:ind w:right="-567"/>
        <w:jc w:val="both"/>
        <w:rPr>
          <w:rFonts w:ascii="Arial" w:eastAsia="Times New Roman" w:hAnsi="Arial" w:cs="Arial"/>
          <w:color w:val="0E2841" w:themeColor="text2"/>
          <w:kern w:val="0"/>
          <w:sz w:val="22"/>
          <w:szCs w:val="22"/>
          <w:lang w:eastAsia="fr-FR"/>
          <w14:ligatures w14:val="none"/>
        </w:rPr>
      </w:pPr>
      <w:r>
        <w:rPr>
          <w:rFonts w:ascii="Arial" w:eastAsia="Times New Roman" w:hAnsi="Arial" w:cs="Arial"/>
          <w:noProof/>
          <w:color w:val="0E2841" w:themeColor="text2"/>
          <w:kern w:val="0"/>
          <w:sz w:val="22"/>
          <w:szCs w:val="22"/>
          <w:lang w:eastAsia="fr-FR"/>
        </w:rPr>
        <w:pict w14:anchorId="030D0A26">
          <v:rect id="_x0000_i1025" alt="" style="width:453.6pt;height:.05pt;mso-width-percent:0;mso-height-percent:0;mso-width-percent:0;mso-height-percent:0" o:hralign="center" o:hrstd="t" o:hr="t" fillcolor="#a0a0a0" stroked="f"/>
        </w:pict>
      </w:r>
    </w:p>
    <w:p w14:paraId="1B2FD4D4" w14:textId="77777777" w:rsidR="007F1F37" w:rsidRPr="00DB0436" w:rsidRDefault="007F1F37" w:rsidP="00DB0436">
      <w:pPr>
        <w:tabs>
          <w:tab w:val="left" w:pos="142"/>
        </w:tabs>
        <w:spacing w:before="100" w:beforeAutospacing="1" w:after="100" w:afterAutospacing="1" w:line="240" w:lineRule="auto"/>
        <w:ind w:right="-567"/>
        <w:jc w:val="both"/>
        <w:rPr>
          <w:rFonts w:ascii="Arial" w:eastAsia="Times New Roman" w:hAnsi="Arial" w:cs="Arial"/>
          <w:color w:val="0E2841" w:themeColor="text2"/>
          <w:kern w:val="0"/>
          <w:sz w:val="22"/>
          <w:szCs w:val="22"/>
          <w:lang w:eastAsia="fr-FR"/>
          <w14:ligatures w14:val="none"/>
        </w:rPr>
      </w:pPr>
      <w:r w:rsidRPr="00DB0436">
        <w:rPr>
          <w:rFonts w:ascii="Arial" w:eastAsia="Times New Roman" w:hAnsi="Arial" w:cs="Arial"/>
          <w:b/>
          <w:bCs/>
          <w:color w:val="0E2841" w:themeColor="text2"/>
          <w:kern w:val="0"/>
          <w:sz w:val="22"/>
          <w:szCs w:val="22"/>
          <w:lang w:eastAsia="fr-FR"/>
          <w14:ligatures w14:val="none"/>
        </w:rPr>
        <w:t>Préambule</w:t>
      </w:r>
    </w:p>
    <w:p w14:paraId="02BEAFF9" w14:textId="77777777" w:rsidR="00B47E2D" w:rsidRPr="00DB0436" w:rsidRDefault="007F1F37" w:rsidP="00DB0436">
      <w:pPr>
        <w:tabs>
          <w:tab w:val="left" w:pos="142"/>
        </w:tabs>
        <w:spacing w:before="100" w:beforeAutospacing="1" w:after="100" w:afterAutospacing="1" w:line="276" w:lineRule="auto"/>
        <w:ind w:right="-567"/>
        <w:jc w:val="both"/>
        <w:rPr>
          <w:rFonts w:ascii="Arial" w:eastAsia="Times New Roman" w:hAnsi="Arial" w:cs="Arial"/>
          <w:color w:val="0E2841" w:themeColor="text2"/>
          <w:kern w:val="0"/>
          <w:sz w:val="22"/>
          <w:szCs w:val="22"/>
          <w:lang w:eastAsia="fr-FR"/>
          <w14:ligatures w14:val="none"/>
        </w:rPr>
      </w:pPr>
      <w:r w:rsidRPr="00DB0436">
        <w:rPr>
          <w:rFonts w:ascii="Arial" w:eastAsia="Times New Roman" w:hAnsi="Arial" w:cs="Arial"/>
          <w:color w:val="0E2841" w:themeColor="text2"/>
          <w:kern w:val="0"/>
          <w:sz w:val="22"/>
          <w:szCs w:val="22"/>
          <w:lang w:eastAsia="fr-FR"/>
          <w14:ligatures w14:val="none"/>
        </w:rPr>
        <w:t xml:space="preserve">Les présentes conditions générales d'utilisation et de vente (ci-après « CGU ») régissent l'accès et l'utilisation du site internet accessible à l'adresse </w:t>
      </w:r>
      <w:r w:rsidRPr="00DB0436">
        <w:rPr>
          <w:rFonts w:ascii="Arial" w:eastAsia="Times New Roman" w:hAnsi="Arial" w:cs="Arial"/>
          <w:color w:val="0E2841" w:themeColor="text2"/>
          <w:kern w:val="0"/>
          <w:sz w:val="22"/>
          <w:szCs w:val="22"/>
          <w:highlight w:val="yellow"/>
          <w:lang w:eastAsia="fr-FR"/>
          <w14:ligatures w14:val="none"/>
        </w:rPr>
        <w:t>[www.nomdusite.fr]</w:t>
      </w:r>
      <w:r w:rsidRPr="00DB0436">
        <w:rPr>
          <w:rFonts w:ascii="Arial" w:eastAsia="Times New Roman" w:hAnsi="Arial" w:cs="Arial"/>
          <w:color w:val="0E2841" w:themeColor="text2"/>
          <w:kern w:val="0"/>
          <w:sz w:val="22"/>
          <w:szCs w:val="22"/>
          <w:lang w:eastAsia="fr-FR"/>
          <w14:ligatures w14:val="none"/>
        </w:rPr>
        <w:t xml:space="preserve"> (ci-après « le Site »), édité par</w:t>
      </w:r>
      <w:r w:rsidR="00B47E2D" w:rsidRPr="00DB0436">
        <w:rPr>
          <w:rFonts w:ascii="Arial" w:eastAsia="Times New Roman" w:hAnsi="Arial" w:cs="Arial"/>
          <w:color w:val="0E2841" w:themeColor="text2"/>
          <w:kern w:val="0"/>
          <w:sz w:val="22"/>
          <w:szCs w:val="22"/>
          <w:lang w:eastAsia="fr-FR"/>
          <w14:ligatures w14:val="none"/>
        </w:rPr>
        <w:t xml:space="preserve"> :</w:t>
      </w:r>
    </w:p>
    <w:p w14:paraId="76F5D066" w14:textId="77777777" w:rsidR="00B47E2D" w:rsidRPr="00DB0436" w:rsidRDefault="007F1F37" w:rsidP="00DB0436">
      <w:pPr>
        <w:pStyle w:val="Sansinterligne"/>
        <w:spacing w:line="276" w:lineRule="auto"/>
        <w:ind w:right="-567"/>
        <w:jc w:val="both"/>
        <w:rPr>
          <w:rFonts w:ascii="Arial" w:hAnsi="Arial" w:cs="Arial"/>
          <w:color w:val="0E2841" w:themeColor="text2"/>
          <w:sz w:val="22"/>
          <w:szCs w:val="22"/>
          <w:highlight w:val="yellow"/>
          <w:lang w:eastAsia="fr-FR"/>
        </w:rPr>
      </w:pPr>
      <w:r w:rsidRPr="00DB0436">
        <w:rPr>
          <w:rFonts w:ascii="Arial" w:hAnsi="Arial" w:cs="Arial"/>
          <w:color w:val="0E2841" w:themeColor="text2"/>
          <w:sz w:val="22"/>
          <w:szCs w:val="22"/>
          <w:highlight w:val="yellow"/>
          <w:lang w:eastAsia="fr-FR"/>
        </w:rPr>
        <w:t>[</w:t>
      </w:r>
      <w:r w:rsidR="00B47E2D" w:rsidRPr="00DB0436">
        <w:rPr>
          <w:rFonts w:ascii="Arial" w:hAnsi="Arial" w:cs="Arial"/>
          <w:color w:val="0E2841" w:themeColor="text2"/>
          <w:sz w:val="22"/>
          <w:szCs w:val="22"/>
          <w:highlight w:val="yellow"/>
          <w:lang w:eastAsia="fr-FR"/>
        </w:rPr>
        <w:t>Vos prénom et n</w:t>
      </w:r>
      <w:r w:rsidRPr="00DB0436">
        <w:rPr>
          <w:rFonts w:ascii="Arial" w:hAnsi="Arial" w:cs="Arial"/>
          <w:color w:val="0E2841" w:themeColor="text2"/>
          <w:sz w:val="22"/>
          <w:szCs w:val="22"/>
          <w:highlight w:val="yellow"/>
          <w:lang w:eastAsia="fr-FR"/>
        </w:rPr>
        <w:t xml:space="preserve">om], </w:t>
      </w:r>
    </w:p>
    <w:p w14:paraId="375F1AC3" w14:textId="77777777" w:rsidR="00B47E2D" w:rsidRPr="00DB0436" w:rsidRDefault="007F1F37" w:rsidP="00DB0436">
      <w:pPr>
        <w:pStyle w:val="Sansinterligne"/>
        <w:spacing w:line="276" w:lineRule="auto"/>
        <w:ind w:right="-567"/>
        <w:jc w:val="both"/>
        <w:rPr>
          <w:rFonts w:ascii="Arial" w:hAnsi="Arial" w:cs="Arial"/>
          <w:color w:val="0E2841" w:themeColor="text2"/>
          <w:sz w:val="22"/>
          <w:szCs w:val="22"/>
          <w:highlight w:val="yellow"/>
          <w:lang w:eastAsia="fr-FR"/>
        </w:rPr>
      </w:pPr>
      <w:r w:rsidRPr="00DB0436">
        <w:rPr>
          <w:rFonts w:ascii="Arial" w:hAnsi="Arial" w:cs="Arial"/>
          <w:color w:val="0E2841" w:themeColor="text2"/>
          <w:sz w:val="22"/>
          <w:szCs w:val="22"/>
          <w:highlight w:val="yellow"/>
          <w:lang w:eastAsia="fr-FR"/>
        </w:rPr>
        <w:t xml:space="preserve">[forme juridique], </w:t>
      </w:r>
    </w:p>
    <w:p w14:paraId="4B0A9AA3" w14:textId="77777777" w:rsidR="00B47E2D" w:rsidRPr="00DB0436" w:rsidRDefault="007F1F37" w:rsidP="00DB0436">
      <w:pPr>
        <w:pStyle w:val="Sansinterligne"/>
        <w:spacing w:line="276" w:lineRule="auto"/>
        <w:ind w:right="-567"/>
        <w:jc w:val="both"/>
        <w:rPr>
          <w:rFonts w:ascii="Arial" w:hAnsi="Arial" w:cs="Arial"/>
          <w:color w:val="0E2841" w:themeColor="text2"/>
          <w:sz w:val="22"/>
          <w:szCs w:val="22"/>
          <w:highlight w:val="yellow"/>
          <w:lang w:eastAsia="fr-FR"/>
        </w:rPr>
      </w:pPr>
      <w:r w:rsidRPr="00DB0436">
        <w:rPr>
          <w:rFonts w:ascii="Arial" w:hAnsi="Arial" w:cs="Arial"/>
          <w:color w:val="0E2841" w:themeColor="text2"/>
          <w:sz w:val="22"/>
          <w:szCs w:val="22"/>
          <w:highlight w:val="yellow"/>
          <w:lang w:eastAsia="fr-FR"/>
        </w:rPr>
        <w:t xml:space="preserve">[numéro SIRET], </w:t>
      </w:r>
    </w:p>
    <w:p w14:paraId="7A180D83" w14:textId="77777777" w:rsidR="00DB0436" w:rsidRDefault="007F1F37" w:rsidP="00DB0436">
      <w:pPr>
        <w:pStyle w:val="Sansinterligne"/>
        <w:spacing w:line="276" w:lineRule="auto"/>
        <w:ind w:right="-567"/>
        <w:jc w:val="both"/>
        <w:rPr>
          <w:rFonts w:ascii="Arial" w:hAnsi="Arial" w:cs="Arial"/>
          <w:color w:val="0E2841" w:themeColor="text2"/>
          <w:sz w:val="22"/>
          <w:szCs w:val="22"/>
          <w:highlight w:val="yellow"/>
          <w:lang w:eastAsia="fr-FR"/>
        </w:rPr>
      </w:pPr>
      <w:r w:rsidRPr="00DB0436">
        <w:rPr>
          <w:rFonts w:ascii="Arial" w:hAnsi="Arial" w:cs="Arial"/>
          <w:color w:val="0E2841" w:themeColor="text2"/>
          <w:sz w:val="22"/>
          <w:szCs w:val="22"/>
          <w:highlight w:val="yellow"/>
          <w:lang w:eastAsia="fr-FR"/>
        </w:rPr>
        <w:t xml:space="preserve">[adresse professionnelle], </w:t>
      </w:r>
    </w:p>
    <w:p w14:paraId="28753B62" w14:textId="2502DE54" w:rsidR="00B47E2D" w:rsidRPr="00DB0436" w:rsidRDefault="007F1F37" w:rsidP="00DB0436">
      <w:pPr>
        <w:pStyle w:val="Sansinterligne"/>
        <w:spacing w:line="276" w:lineRule="auto"/>
        <w:ind w:right="-567"/>
        <w:jc w:val="both"/>
        <w:rPr>
          <w:rFonts w:ascii="Arial" w:hAnsi="Arial" w:cs="Arial"/>
          <w:color w:val="0E2841" w:themeColor="text2"/>
          <w:sz w:val="22"/>
          <w:szCs w:val="22"/>
          <w:highlight w:val="yellow"/>
          <w:lang w:eastAsia="fr-FR"/>
        </w:rPr>
      </w:pPr>
      <w:r w:rsidRPr="00DB0436">
        <w:rPr>
          <w:rFonts w:ascii="Arial" w:hAnsi="Arial" w:cs="Arial"/>
          <w:color w:val="0E2841" w:themeColor="text2"/>
          <w:sz w:val="22"/>
          <w:szCs w:val="22"/>
          <w:highlight w:val="yellow"/>
          <w:lang w:eastAsia="fr-FR"/>
        </w:rPr>
        <w:t xml:space="preserve">[adresse e-mail], </w:t>
      </w:r>
    </w:p>
    <w:p w14:paraId="15047EF8" w14:textId="3C190F85" w:rsidR="007F1F37" w:rsidRPr="00DB0436" w:rsidRDefault="007F1F37" w:rsidP="00DB0436">
      <w:pPr>
        <w:pStyle w:val="Sansinterligne"/>
        <w:spacing w:line="276" w:lineRule="auto"/>
        <w:ind w:right="-567"/>
        <w:jc w:val="both"/>
        <w:rPr>
          <w:rFonts w:ascii="Arial" w:hAnsi="Arial" w:cs="Arial"/>
          <w:color w:val="0E2841" w:themeColor="text2"/>
          <w:sz w:val="22"/>
          <w:szCs w:val="22"/>
          <w:lang w:eastAsia="fr-FR"/>
        </w:rPr>
      </w:pPr>
      <w:r w:rsidRPr="00DB0436">
        <w:rPr>
          <w:rFonts w:ascii="Arial" w:hAnsi="Arial" w:cs="Arial"/>
          <w:color w:val="0E2841" w:themeColor="text2"/>
          <w:sz w:val="22"/>
          <w:szCs w:val="22"/>
          <w:highlight w:val="yellow"/>
          <w:lang w:eastAsia="fr-FR"/>
        </w:rPr>
        <w:t>[numéro de téléphone]</w:t>
      </w:r>
      <w:r w:rsidRPr="00DB0436">
        <w:rPr>
          <w:rFonts w:ascii="Arial" w:hAnsi="Arial" w:cs="Arial"/>
          <w:color w:val="0E2841" w:themeColor="text2"/>
          <w:sz w:val="22"/>
          <w:szCs w:val="22"/>
          <w:lang w:eastAsia="fr-FR"/>
        </w:rPr>
        <w:t xml:space="preserve"> (ci-après « le Praticien »).</w:t>
      </w:r>
    </w:p>
    <w:p w14:paraId="68879B2D" w14:textId="77777777" w:rsidR="007F1F37" w:rsidRPr="00DB0436" w:rsidRDefault="007F1F37" w:rsidP="00C87211">
      <w:pPr>
        <w:tabs>
          <w:tab w:val="left" w:pos="142"/>
        </w:tabs>
        <w:spacing w:before="100" w:beforeAutospacing="1" w:after="100" w:afterAutospacing="1" w:line="276" w:lineRule="auto"/>
        <w:ind w:right="-567"/>
        <w:jc w:val="both"/>
        <w:rPr>
          <w:rFonts w:ascii="Arial" w:eastAsia="Times New Roman" w:hAnsi="Arial" w:cs="Arial"/>
          <w:color w:val="0E2841" w:themeColor="text2"/>
          <w:kern w:val="0"/>
          <w:sz w:val="22"/>
          <w:szCs w:val="22"/>
          <w:lang w:eastAsia="fr-FR"/>
          <w14:ligatures w14:val="none"/>
        </w:rPr>
      </w:pPr>
      <w:r w:rsidRPr="00DB0436">
        <w:rPr>
          <w:rFonts w:ascii="Arial" w:eastAsia="Times New Roman" w:hAnsi="Arial" w:cs="Arial"/>
          <w:color w:val="0E2841" w:themeColor="text2"/>
          <w:kern w:val="0"/>
          <w:sz w:val="22"/>
          <w:szCs w:val="22"/>
          <w:lang w:eastAsia="fr-FR"/>
          <w14:ligatures w14:val="none"/>
        </w:rPr>
        <w:t>Le Site permet à l'Utilisateur de réserver et, selon les fonctionnalités disponibles, de payer en ligne des prestations ou produits proposés par le Praticien.</w:t>
      </w:r>
    </w:p>
    <w:p w14:paraId="534D057C" w14:textId="504CBB44" w:rsidR="00DB0436" w:rsidRPr="00DB0436" w:rsidRDefault="00DB0436" w:rsidP="00C87211">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Les conditions de réservation et de vente des prestations proposées par le Praticien sont régies par les Conditions Générales de Vente (CGV) disponibles sur le Site, qui constituent un document distinct des présentes CGU.</w:t>
      </w:r>
    </w:p>
    <w:p w14:paraId="4CD83623" w14:textId="77777777" w:rsidR="00DB0436" w:rsidRPr="00DB0436" w:rsidRDefault="00DB0436" w:rsidP="00DB0436">
      <w:pPr>
        <w:pStyle w:val="Sansinterligne"/>
        <w:ind w:right="-567"/>
        <w:jc w:val="both"/>
        <w:rPr>
          <w:rFonts w:ascii="Arial" w:hAnsi="Arial" w:cs="Arial"/>
          <w:color w:val="0E2841" w:themeColor="text2"/>
          <w:sz w:val="22"/>
          <w:szCs w:val="22"/>
        </w:rPr>
      </w:pPr>
    </w:p>
    <w:p w14:paraId="1DA1ADF1" w14:textId="77777777" w:rsidR="00DB0436" w:rsidRDefault="00DB0436" w:rsidP="00DB0436">
      <w:pPr>
        <w:pStyle w:val="Sansinterligne"/>
        <w:ind w:right="-567"/>
        <w:jc w:val="both"/>
        <w:rPr>
          <w:rFonts w:ascii="Arial" w:hAnsi="Arial" w:cs="Arial"/>
          <w:color w:val="0E2841" w:themeColor="text2"/>
          <w:sz w:val="22"/>
          <w:szCs w:val="22"/>
        </w:rPr>
      </w:pPr>
      <w:r w:rsidRPr="00DB0436">
        <w:rPr>
          <w:rFonts w:ascii="Arial" w:hAnsi="Arial" w:cs="Arial"/>
          <w:color w:val="0E2841" w:themeColor="text2"/>
          <w:sz w:val="22"/>
          <w:szCs w:val="22"/>
        </w:rPr>
        <w:t>Toute utilisation du Site implique l'acceptation pleine et entière des présentes CGU.</w:t>
      </w:r>
    </w:p>
    <w:p w14:paraId="7C70F234" w14:textId="77777777" w:rsidR="00AC4938" w:rsidRDefault="00AC4938" w:rsidP="00DB0436">
      <w:pPr>
        <w:pStyle w:val="Sansinterligne"/>
        <w:ind w:right="-567"/>
        <w:jc w:val="both"/>
        <w:rPr>
          <w:rFonts w:ascii="Arial" w:hAnsi="Arial" w:cs="Arial"/>
          <w:color w:val="0E2841" w:themeColor="text2"/>
          <w:sz w:val="22"/>
          <w:szCs w:val="22"/>
        </w:rPr>
      </w:pPr>
    </w:p>
    <w:p w14:paraId="2EC19854" w14:textId="5DF5CE67" w:rsidR="00AC4938" w:rsidRPr="00C87211" w:rsidRDefault="00AC4938" w:rsidP="00DB0436">
      <w:pPr>
        <w:pStyle w:val="Sansinterligne"/>
        <w:ind w:right="-567"/>
        <w:jc w:val="both"/>
        <w:rPr>
          <w:rFonts w:ascii="Arial" w:hAnsi="Arial" w:cs="Arial"/>
          <w:color w:val="0E2841" w:themeColor="text2"/>
          <w:sz w:val="22"/>
          <w:szCs w:val="22"/>
        </w:rPr>
      </w:pPr>
      <w:r w:rsidRPr="00C87211">
        <w:rPr>
          <w:rFonts w:ascii="Arial" w:hAnsi="Arial" w:cs="Arial"/>
          <w:color w:val="0E2841" w:themeColor="text2"/>
          <w:sz w:val="22"/>
          <w:szCs w:val="22"/>
        </w:rPr>
        <w:t>Toute personne consultant ou utilisant le Site est désignée "l'Utilisateur".</w:t>
      </w:r>
    </w:p>
    <w:p w14:paraId="007949E4" w14:textId="4D7C4FD2" w:rsidR="007F1F37" w:rsidRPr="00DB0436" w:rsidRDefault="007F1F37" w:rsidP="00DB0436">
      <w:pPr>
        <w:tabs>
          <w:tab w:val="left" w:pos="142"/>
        </w:tabs>
        <w:spacing w:after="0" w:line="240" w:lineRule="auto"/>
        <w:ind w:right="-567"/>
        <w:jc w:val="both"/>
        <w:rPr>
          <w:rFonts w:ascii="Arial" w:eastAsia="Times New Roman" w:hAnsi="Arial" w:cs="Arial"/>
          <w:color w:val="0E2841" w:themeColor="text2"/>
          <w:kern w:val="0"/>
          <w:sz w:val="22"/>
          <w:szCs w:val="22"/>
          <w:lang w:eastAsia="fr-FR"/>
          <w14:ligatures w14:val="none"/>
        </w:rPr>
      </w:pPr>
    </w:p>
    <w:p w14:paraId="2C4D85D8" w14:textId="77777777" w:rsidR="00DB0436" w:rsidRPr="00DB0436" w:rsidRDefault="00DB0436" w:rsidP="00DB0436">
      <w:pPr>
        <w:pStyle w:val="Sansinterligne"/>
        <w:ind w:right="-567"/>
        <w:jc w:val="both"/>
        <w:rPr>
          <w:rFonts w:ascii="Arial" w:hAnsi="Arial" w:cs="Arial"/>
          <w:color w:val="0E2841" w:themeColor="text2"/>
          <w:sz w:val="22"/>
          <w:szCs w:val="22"/>
        </w:rPr>
      </w:pPr>
    </w:p>
    <w:p w14:paraId="351467E4" w14:textId="77777777" w:rsidR="00DB0436" w:rsidRPr="00DB0436" w:rsidRDefault="00DB0436" w:rsidP="00DB0436">
      <w:pPr>
        <w:pStyle w:val="Sansinterligne"/>
        <w:ind w:right="-567"/>
        <w:jc w:val="both"/>
        <w:rPr>
          <w:rFonts w:ascii="Arial" w:hAnsi="Arial" w:cs="Arial"/>
          <w:color w:val="0E2841" w:themeColor="text2"/>
          <w:sz w:val="22"/>
          <w:szCs w:val="22"/>
        </w:rPr>
      </w:pPr>
    </w:p>
    <w:p w14:paraId="6AE2670C" w14:textId="7777777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ARTICLE 1 – OBJET DES CGU</w:t>
      </w:r>
    </w:p>
    <w:p w14:paraId="0A9833AB" w14:textId="77777777" w:rsidR="00DB0436" w:rsidRPr="00DB0436" w:rsidRDefault="00DB0436" w:rsidP="00DB0436">
      <w:pPr>
        <w:pStyle w:val="Sansinterligne"/>
        <w:ind w:right="-567"/>
        <w:jc w:val="both"/>
        <w:rPr>
          <w:rFonts w:ascii="Arial" w:hAnsi="Arial" w:cs="Arial"/>
          <w:color w:val="0E2841" w:themeColor="text2"/>
          <w:sz w:val="22"/>
          <w:szCs w:val="22"/>
        </w:rPr>
      </w:pPr>
    </w:p>
    <w:p w14:paraId="0C02E7CA"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Les présentes CGU ont pour objet de définir les conditions et les règles d'utilisation du Site (accès, navigation, compte utilisateur, responsabilité technique).</w:t>
      </w:r>
    </w:p>
    <w:p w14:paraId="6682DA7E" w14:textId="77777777" w:rsidR="00DB0436" w:rsidRPr="00DB0436" w:rsidRDefault="00DB0436" w:rsidP="00DB0436">
      <w:pPr>
        <w:pStyle w:val="Sansinterligne"/>
        <w:ind w:right="-567"/>
        <w:jc w:val="both"/>
        <w:rPr>
          <w:rFonts w:ascii="Arial" w:hAnsi="Arial" w:cs="Arial"/>
          <w:color w:val="0E2841" w:themeColor="text2"/>
          <w:sz w:val="22"/>
          <w:szCs w:val="22"/>
        </w:rPr>
      </w:pPr>
    </w:p>
    <w:p w14:paraId="4504F0C2"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Elles ne régissent pas les relations contractuelles de vente (réservation, paiement, exécution des prestations, annulation, rétractation), lesquelles sont exclusivement soumises aux Conditions Générales de Vente (CGV) du Praticien, accessibles sur le Site. En cas de contradiction entre une disposition des présentes CGU et une disposition des CGV relative à l'exécution d'une prestation, les CGV prévaudront.</w:t>
      </w:r>
    </w:p>
    <w:p w14:paraId="69952C46" w14:textId="77777777" w:rsidR="00DB0436" w:rsidRPr="00DB0436" w:rsidRDefault="00DB0436" w:rsidP="00DB0436">
      <w:pPr>
        <w:pStyle w:val="Sansinterligne"/>
        <w:ind w:right="-567"/>
        <w:jc w:val="both"/>
        <w:rPr>
          <w:rFonts w:ascii="Arial" w:hAnsi="Arial" w:cs="Arial"/>
          <w:color w:val="0E2841" w:themeColor="text2"/>
          <w:sz w:val="22"/>
          <w:szCs w:val="22"/>
        </w:rPr>
      </w:pPr>
    </w:p>
    <w:p w14:paraId="1AD0658E" w14:textId="77777777" w:rsidR="00DB0436" w:rsidRPr="00DB0436" w:rsidRDefault="00DB0436" w:rsidP="00DB0436">
      <w:pPr>
        <w:pStyle w:val="Sansinterligne"/>
        <w:ind w:right="-567"/>
        <w:jc w:val="both"/>
        <w:rPr>
          <w:rFonts w:ascii="Arial" w:hAnsi="Arial" w:cs="Arial"/>
          <w:color w:val="0E2841" w:themeColor="text2"/>
          <w:sz w:val="22"/>
          <w:szCs w:val="22"/>
        </w:rPr>
      </w:pPr>
    </w:p>
    <w:p w14:paraId="47D4B02F" w14:textId="7777777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ARTICLE 2 – ACCÈS AU SITE</w:t>
      </w:r>
    </w:p>
    <w:p w14:paraId="4577CC5F" w14:textId="77777777" w:rsidR="00DB0436" w:rsidRPr="00DB0436" w:rsidRDefault="00DB0436" w:rsidP="00DB0436">
      <w:pPr>
        <w:pStyle w:val="Sansinterligne"/>
        <w:ind w:right="-567"/>
        <w:jc w:val="both"/>
        <w:rPr>
          <w:rFonts w:ascii="Arial" w:hAnsi="Arial" w:cs="Arial"/>
          <w:b/>
          <w:bCs/>
          <w:color w:val="0E2841" w:themeColor="text2"/>
          <w:sz w:val="22"/>
          <w:szCs w:val="22"/>
        </w:rPr>
      </w:pPr>
    </w:p>
    <w:p w14:paraId="1843B715" w14:textId="77777777" w:rsidR="00AC4938" w:rsidRPr="00AC4938" w:rsidRDefault="00DB0436" w:rsidP="00DB0436">
      <w:pPr>
        <w:pStyle w:val="Sansinterligne"/>
        <w:spacing w:line="276" w:lineRule="auto"/>
        <w:ind w:right="-567"/>
        <w:jc w:val="both"/>
        <w:rPr>
          <w:rFonts w:ascii="Arial" w:hAnsi="Arial" w:cs="Arial"/>
          <w:color w:val="0E2841" w:themeColor="text2"/>
          <w:sz w:val="22"/>
          <w:szCs w:val="22"/>
        </w:rPr>
      </w:pPr>
      <w:r w:rsidRPr="00AC4938">
        <w:rPr>
          <w:rFonts w:ascii="Arial" w:hAnsi="Arial" w:cs="Arial"/>
          <w:color w:val="0E2841" w:themeColor="text2"/>
          <w:sz w:val="22"/>
          <w:szCs w:val="22"/>
        </w:rPr>
        <w:t xml:space="preserve">L'accès au Site </w:t>
      </w:r>
      <w:r w:rsidR="00AC4938" w:rsidRPr="00AC4938">
        <w:rPr>
          <w:rFonts w:ascii="Arial" w:hAnsi="Arial" w:cs="Arial"/>
          <w:color w:val="0E2841" w:themeColor="text2"/>
          <w:sz w:val="22"/>
          <w:szCs w:val="22"/>
        </w:rPr>
        <w:t xml:space="preserve">: </w:t>
      </w:r>
    </w:p>
    <w:p w14:paraId="61FF27A1" w14:textId="64C94407" w:rsidR="00AC4938" w:rsidRPr="00AC4938" w:rsidRDefault="00DB0436" w:rsidP="00AC4938">
      <w:pPr>
        <w:pStyle w:val="Sansinterligne"/>
        <w:numPr>
          <w:ilvl w:val="0"/>
          <w:numId w:val="7"/>
        </w:numPr>
        <w:spacing w:line="276" w:lineRule="auto"/>
        <w:ind w:right="-567"/>
        <w:jc w:val="both"/>
        <w:rPr>
          <w:rFonts w:ascii="Arial" w:hAnsi="Arial" w:cs="Arial"/>
          <w:color w:val="0E2841" w:themeColor="text2"/>
          <w:sz w:val="22"/>
          <w:szCs w:val="22"/>
        </w:rPr>
      </w:pPr>
      <w:r w:rsidRPr="00AC4938">
        <w:rPr>
          <w:rFonts w:ascii="Arial" w:hAnsi="Arial" w:cs="Arial"/>
          <w:color w:val="0E2841" w:themeColor="text2"/>
          <w:sz w:val="22"/>
          <w:szCs w:val="22"/>
        </w:rPr>
        <w:t>est libre et gratuit.</w:t>
      </w:r>
    </w:p>
    <w:p w14:paraId="7A6ADA58" w14:textId="2426B162" w:rsidR="00AC4938" w:rsidRPr="00AC4938" w:rsidRDefault="00AC4938" w:rsidP="00AC4938">
      <w:pPr>
        <w:pStyle w:val="Sansinterligne"/>
        <w:numPr>
          <w:ilvl w:val="0"/>
          <w:numId w:val="7"/>
        </w:numPr>
        <w:spacing w:line="276" w:lineRule="auto"/>
        <w:ind w:right="-567"/>
        <w:jc w:val="both"/>
        <w:rPr>
          <w:rFonts w:ascii="Arial" w:hAnsi="Arial" w:cs="Arial"/>
          <w:color w:val="0E2841" w:themeColor="text2"/>
          <w:sz w:val="22"/>
          <w:szCs w:val="22"/>
        </w:rPr>
      </w:pPr>
      <w:r w:rsidRPr="00AC4938">
        <w:rPr>
          <w:color w:val="0E2841" w:themeColor="text2"/>
        </w:rPr>
        <w:t>nécessite une connexion internet et un navigateur compatible.</w:t>
      </w:r>
    </w:p>
    <w:p w14:paraId="1FE8356D" w14:textId="03B3C9DA" w:rsidR="00DB0436" w:rsidRPr="00AC4938" w:rsidRDefault="00DB0436" w:rsidP="00DB0436">
      <w:pPr>
        <w:pStyle w:val="Sansinterligne"/>
        <w:spacing w:line="276" w:lineRule="auto"/>
        <w:ind w:right="-567"/>
        <w:jc w:val="both"/>
        <w:rPr>
          <w:rFonts w:ascii="Arial" w:hAnsi="Arial" w:cs="Arial"/>
          <w:color w:val="0E2841" w:themeColor="text2"/>
          <w:sz w:val="22"/>
          <w:szCs w:val="22"/>
        </w:rPr>
      </w:pPr>
      <w:r w:rsidRPr="00AC4938">
        <w:rPr>
          <w:rStyle w:val="lev"/>
          <w:rFonts w:ascii="Arial" w:hAnsi="Arial" w:cs="Arial"/>
          <w:b w:val="0"/>
          <w:bCs w:val="0"/>
          <w:color w:val="0E2841" w:themeColor="text2"/>
          <w:sz w:val="22"/>
          <w:szCs w:val="22"/>
          <w:highlight w:val="yellow"/>
        </w:rPr>
        <w:t>[</w:t>
      </w:r>
      <w:r w:rsidRPr="00AC4938">
        <w:rPr>
          <w:rFonts w:ascii="Arial" w:hAnsi="Arial" w:cs="Arial"/>
          <w:color w:val="0E2841" w:themeColor="text2"/>
          <w:sz w:val="22"/>
          <w:szCs w:val="22"/>
          <w:highlight w:val="yellow"/>
        </w:rPr>
        <w:t>Certaines fonctionnalités (</w:t>
      </w:r>
      <w:r w:rsidR="00AC4938" w:rsidRPr="00AC4938">
        <w:rPr>
          <w:rFonts w:ascii="Arial" w:hAnsi="Arial" w:cs="Arial"/>
          <w:color w:val="0E2841" w:themeColor="text2"/>
          <w:sz w:val="22"/>
          <w:szCs w:val="22"/>
          <w:highlight w:val="yellow"/>
        </w:rPr>
        <w:t xml:space="preserve">tel que </w:t>
      </w:r>
      <w:r w:rsidRPr="00AC4938">
        <w:rPr>
          <w:rFonts w:ascii="Arial" w:hAnsi="Arial" w:cs="Arial"/>
          <w:color w:val="0E2841" w:themeColor="text2"/>
          <w:sz w:val="22"/>
          <w:szCs w:val="22"/>
          <w:highlight w:val="yellow"/>
        </w:rPr>
        <w:t>l'accès à un espace personnel) peuvent nécessiter la création d'un compte.</w:t>
      </w:r>
      <w:r w:rsidRPr="00AC4938">
        <w:rPr>
          <w:rFonts w:ascii="Arial" w:hAnsi="Arial" w:cs="Arial"/>
          <w:color w:val="0E2841" w:themeColor="text2"/>
          <w:sz w:val="22"/>
          <w:szCs w:val="22"/>
          <w:highlight w:val="yellow"/>
          <w:lang w:eastAsia="fr-FR"/>
        </w:rPr>
        <w:t xml:space="preserve"> ]</w:t>
      </w:r>
    </w:p>
    <w:p w14:paraId="2A565311" w14:textId="77777777" w:rsidR="00DB0436" w:rsidRPr="00AC4938" w:rsidRDefault="00DB0436" w:rsidP="00DB0436">
      <w:pPr>
        <w:pStyle w:val="Sansinterligne"/>
        <w:ind w:right="-567"/>
        <w:jc w:val="both"/>
        <w:rPr>
          <w:rFonts w:ascii="Arial" w:hAnsi="Arial" w:cs="Arial"/>
          <w:color w:val="0E2841" w:themeColor="text2"/>
          <w:sz w:val="22"/>
          <w:szCs w:val="22"/>
        </w:rPr>
      </w:pPr>
    </w:p>
    <w:p w14:paraId="7B6FBF82" w14:textId="1B2CDD91" w:rsidR="00AC4938" w:rsidRPr="00AC4938" w:rsidRDefault="00AC4938" w:rsidP="00AC4938">
      <w:pPr>
        <w:pStyle w:val="Sansinterligne"/>
        <w:spacing w:line="276" w:lineRule="auto"/>
        <w:ind w:right="-567"/>
        <w:jc w:val="both"/>
        <w:rPr>
          <w:rFonts w:ascii="Arial" w:hAnsi="Arial" w:cs="Arial"/>
          <w:color w:val="0E2841" w:themeColor="text2"/>
          <w:sz w:val="22"/>
          <w:szCs w:val="22"/>
        </w:rPr>
      </w:pPr>
      <w:r w:rsidRPr="00AC4938">
        <w:rPr>
          <w:color w:val="0E2841" w:themeColor="text2"/>
        </w:rPr>
        <w:t>La disponibilité du Site n'est pas garantie en continu (24 h/24, 7 j/7)</w:t>
      </w:r>
    </w:p>
    <w:p w14:paraId="4CBD7D0E"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 Praticien se réserve le droit de suspendre ou de modifier le Site à tout moment, sans préavis ni indemnité, notamment pour des raisons de maintenance ou de mise à jour.</w:t>
      </w:r>
    </w:p>
    <w:p w14:paraId="1C735FAD" w14:textId="77777777" w:rsidR="00DB0436" w:rsidRPr="00DB0436" w:rsidRDefault="00DB0436" w:rsidP="00DB0436">
      <w:pPr>
        <w:pStyle w:val="Sansinterligne"/>
        <w:ind w:right="-567"/>
        <w:jc w:val="both"/>
        <w:rPr>
          <w:rFonts w:ascii="Arial" w:hAnsi="Arial" w:cs="Arial"/>
          <w:color w:val="0E2841" w:themeColor="text2"/>
          <w:sz w:val="22"/>
          <w:szCs w:val="22"/>
        </w:rPr>
      </w:pPr>
    </w:p>
    <w:p w14:paraId="112A1E4E" w14:textId="1838D36C" w:rsidR="00DB0436" w:rsidRPr="00DB0436" w:rsidRDefault="00DB0436" w:rsidP="001C3870">
      <w:pPr>
        <w:pStyle w:val="Sansinterligne"/>
        <w:spacing w:line="276" w:lineRule="auto"/>
        <w:ind w:right="-567"/>
        <w:jc w:val="both"/>
        <w:rPr>
          <w:rFonts w:ascii="Arial" w:hAnsi="Arial" w:cs="Arial"/>
          <w:color w:val="0E2841" w:themeColor="text2"/>
          <w:sz w:val="22"/>
          <w:szCs w:val="22"/>
        </w:rPr>
      </w:pPr>
      <w:r w:rsidRPr="00DB0436">
        <w:rPr>
          <w:rStyle w:val="lev"/>
          <w:rFonts w:ascii="Arial" w:hAnsi="Arial" w:cs="Arial"/>
          <w:color w:val="0E2841" w:themeColor="text2"/>
          <w:sz w:val="22"/>
          <w:szCs w:val="22"/>
          <w:highlight w:val="lightGray"/>
        </w:rPr>
        <w:t>[OPTION</w:t>
      </w:r>
      <w:r w:rsidR="00AC4938">
        <w:rPr>
          <w:rStyle w:val="lev"/>
          <w:rFonts w:ascii="Arial" w:hAnsi="Arial" w:cs="Arial"/>
          <w:color w:val="0E2841" w:themeColor="text2"/>
          <w:sz w:val="22"/>
          <w:szCs w:val="22"/>
          <w:highlight w:val="lightGray"/>
        </w:rPr>
        <w:t xml:space="preserve"> - à conserver uniquement si votre site propose la création d'un compte utilisateur</w:t>
      </w:r>
      <w:r w:rsidRPr="00DB0436">
        <w:rPr>
          <w:rFonts w:ascii="Arial" w:hAnsi="Arial" w:cs="Arial"/>
          <w:b/>
          <w:bCs/>
          <w:color w:val="0E2841" w:themeColor="text2"/>
          <w:sz w:val="22"/>
          <w:szCs w:val="22"/>
          <w:highlight w:val="lightGray"/>
          <w:lang w:eastAsia="fr-FR"/>
        </w:rPr>
        <w:t>]</w:t>
      </w:r>
    </w:p>
    <w:p w14:paraId="17D9617E" w14:textId="7777777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ARTICLE 3 – CRÉATION ET GESTION DU COMPTE CLIENT</w:t>
      </w:r>
    </w:p>
    <w:p w14:paraId="097DD95F" w14:textId="77777777" w:rsidR="00DB0436" w:rsidRPr="00DB0436" w:rsidRDefault="00DB0436" w:rsidP="00DB0436">
      <w:pPr>
        <w:pStyle w:val="Sansinterligne"/>
        <w:ind w:right="-567"/>
        <w:jc w:val="both"/>
        <w:rPr>
          <w:rFonts w:ascii="Arial" w:hAnsi="Arial" w:cs="Arial"/>
          <w:color w:val="0E2841" w:themeColor="text2"/>
          <w:sz w:val="22"/>
          <w:szCs w:val="22"/>
        </w:rPr>
      </w:pPr>
    </w:p>
    <w:p w14:paraId="3C08C6A3" w14:textId="77777777" w:rsidR="00DB0436" w:rsidRPr="00DB0436" w:rsidRDefault="00DB0436" w:rsidP="00DB0436">
      <w:pPr>
        <w:pStyle w:val="Sansinterligne"/>
        <w:spacing w:line="276" w:lineRule="auto"/>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3.1 Création du compte</w:t>
      </w:r>
    </w:p>
    <w:p w14:paraId="37B92CBD" w14:textId="77777777" w:rsidR="00DB0436" w:rsidRPr="00DB0436" w:rsidRDefault="00DB0436" w:rsidP="00DB0436">
      <w:pPr>
        <w:pStyle w:val="Sansinterligne"/>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L'Utilisateur peut créer un compte personnel sur le Site en renseignant les informations suivantes : </w:t>
      </w:r>
      <w:r w:rsidRPr="00DB0436">
        <w:rPr>
          <w:rFonts w:ascii="Arial" w:hAnsi="Arial" w:cs="Arial"/>
          <w:color w:val="0E2841" w:themeColor="text2"/>
          <w:sz w:val="22"/>
          <w:szCs w:val="22"/>
          <w:highlight w:val="yellow"/>
        </w:rPr>
        <w:t>[nom, prénom, adresse e-mail, mot de passe et, selon les cas, numéro de téléphone]</w:t>
      </w:r>
      <w:r w:rsidRPr="00DB0436">
        <w:rPr>
          <w:rFonts w:ascii="Arial" w:hAnsi="Arial" w:cs="Arial"/>
          <w:color w:val="0E2841" w:themeColor="text2"/>
          <w:sz w:val="22"/>
          <w:szCs w:val="22"/>
        </w:rPr>
        <w:t xml:space="preserve">. La création d'un compte est </w:t>
      </w:r>
      <w:r w:rsidRPr="00DB0436">
        <w:rPr>
          <w:rFonts w:ascii="Arial" w:hAnsi="Arial" w:cs="Arial"/>
          <w:color w:val="0E2841" w:themeColor="text2"/>
          <w:sz w:val="22"/>
          <w:szCs w:val="22"/>
          <w:highlight w:val="yellow"/>
        </w:rPr>
        <w:t>[obligatoire pour accéder à certaines fonctionnalités / facultative].</w:t>
      </w:r>
    </w:p>
    <w:p w14:paraId="55F61A1D" w14:textId="77777777" w:rsidR="00DB0436" w:rsidRPr="00DB0436" w:rsidRDefault="00DB0436" w:rsidP="00DB0436">
      <w:pPr>
        <w:pStyle w:val="Sansinterligne"/>
        <w:ind w:right="-567"/>
        <w:jc w:val="both"/>
        <w:rPr>
          <w:rFonts w:ascii="Arial" w:hAnsi="Arial" w:cs="Arial"/>
          <w:color w:val="0E2841" w:themeColor="text2"/>
          <w:sz w:val="22"/>
          <w:szCs w:val="22"/>
        </w:rPr>
      </w:pPr>
    </w:p>
    <w:p w14:paraId="5D54A100" w14:textId="77777777" w:rsidR="00DB0436" w:rsidRPr="00DB0436" w:rsidRDefault="00DB0436" w:rsidP="00DB0436">
      <w:pPr>
        <w:pStyle w:val="Sansinterligne"/>
        <w:ind w:right="-567"/>
        <w:jc w:val="both"/>
        <w:rPr>
          <w:rFonts w:ascii="Arial" w:hAnsi="Arial" w:cs="Arial"/>
          <w:color w:val="0E2841" w:themeColor="text2"/>
          <w:sz w:val="22"/>
          <w:szCs w:val="22"/>
        </w:rPr>
      </w:pPr>
      <w:r w:rsidRPr="00DB0436">
        <w:rPr>
          <w:rFonts w:ascii="Arial" w:hAnsi="Arial" w:cs="Arial"/>
          <w:color w:val="0E2841" w:themeColor="text2"/>
          <w:sz w:val="22"/>
          <w:szCs w:val="22"/>
        </w:rPr>
        <w:t>L'Utilisateur garantit l'exactitude des informations fournies et s'engage à les tenir à jour.</w:t>
      </w:r>
    </w:p>
    <w:p w14:paraId="12B16E5F" w14:textId="77777777" w:rsidR="00DB0436" w:rsidRPr="00DB0436" w:rsidRDefault="00DB0436" w:rsidP="00DB0436">
      <w:pPr>
        <w:pStyle w:val="Sansinterligne"/>
        <w:ind w:right="-567"/>
        <w:jc w:val="both"/>
        <w:rPr>
          <w:rFonts w:ascii="Arial" w:hAnsi="Arial" w:cs="Arial"/>
          <w:color w:val="0E2841" w:themeColor="text2"/>
          <w:sz w:val="22"/>
          <w:szCs w:val="22"/>
        </w:rPr>
      </w:pPr>
    </w:p>
    <w:p w14:paraId="3BE3DF2B" w14:textId="7777777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3.2 Responsabilité liée au compte</w:t>
      </w:r>
    </w:p>
    <w:p w14:paraId="2FF5585A"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L'Utilisateur est seul responsable de la confidentialité de son mot de passe. Toute connexion ou action réalisée depuis son compte est présumée être le fait de l'Utilisateur. En cas de perte ou d'utilisation frauduleuse de ses identifiants, l'Utilisateur doit en informer le Praticien sans délai à </w:t>
      </w:r>
      <w:r w:rsidRPr="00DB0436">
        <w:rPr>
          <w:rFonts w:ascii="Arial" w:hAnsi="Arial" w:cs="Arial"/>
          <w:color w:val="0E2841" w:themeColor="text2"/>
          <w:sz w:val="22"/>
          <w:szCs w:val="22"/>
          <w:highlight w:val="yellow"/>
        </w:rPr>
        <w:t>[votre adresse e-mail].</w:t>
      </w:r>
    </w:p>
    <w:p w14:paraId="724B4577" w14:textId="77777777" w:rsidR="00DB0436" w:rsidRPr="00DB0436" w:rsidRDefault="00DB0436" w:rsidP="00DB0436">
      <w:pPr>
        <w:pStyle w:val="Sansinterligne"/>
        <w:ind w:right="-567"/>
        <w:jc w:val="both"/>
        <w:rPr>
          <w:rFonts w:ascii="Arial" w:hAnsi="Arial" w:cs="Arial"/>
          <w:color w:val="0E2841" w:themeColor="text2"/>
          <w:sz w:val="22"/>
          <w:szCs w:val="22"/>
        </w:rPr>
      </w:pPr>
    </w:p>
    <w:p w14:paraId="4CB4DF17" w14:textId="7777777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3.3 Suppression du compte</w:t>
      </w:r>
    </w:p>
    <w:p w14:paraId="51DF4EBF"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L'Utilisateur peut demander la suppression de son compte à tout moment en adressant une demande à </w:t>
      </w:r>
      <w:r w:rsidRPr="00DB0436">
        <w:rPr>
          <w:rFonts w:ascii="Arial" w:hAnsi="Arial" w:cs="Arial"/>
          <w:color w:val="0E2841" w:themeColor="text2"/>
          <w:sz w:val="22"/>
          <w:szCs w:val="22"/>
          <w:highlight w:val="yellow"/>
        </w:rPr>
        <w:t>[votre adresse e-mail]</w:t>
      </w:r>
      <w:r w:rsidRPr="00DB0436">
        <w:rPr>
          <w:rFonts w:ascii="Arial" w:hAnsi="Arial" w:cs="Arial"/>
          <w:color w:val="0E2841" w:themeColor="text2"/>
          <w:sz w:val="22"/>
          <w:szCs w:val="22"/>
        </w:rPr>
        <w:t>. La suppression du compte entraîne la perte de l'accès à l'historique des réservations et à l'espace personnel. Elle n'a pas d'effet sur les obligations financières en cours, lesquelles restent régies par les CGV.</w:t>
      </w:r>
    </w:p>
    <w:p w14:paraId="6148F469" w14:textId="74574DE8" w:rsidR="00DB0436" w:rsidRPr="00DB0436" w:rsidRDefault="00DB0436" w:rsidP="00DB0436">
      <w:pPr>
        <w:pStyle w:val="Sansinterligne"/>
        <w:ind w:right="-567"/>
        <w:jc w:val="both"/>
        <w:rPr>
          <w:rFonts w:ascii="Arial" w:hAnsi="Arial" w:cs="Arial"/>
          <w:color w:val="0E2841" w:themeColor="text2"/>
          <w:sz w:val="22"/>
          <w:szCs w:val="22"/>
        </w:rPr>
      </w:pPr>
      <w:r w:rsidRPr="00DB0436">
        <w:rPr>
          <w:rStyle w:val="lev"/>
          <w:rFonts w:ascii="Arial" w:hAnsi="Arial" w:cs="Arial"/>
          <w:color w:val="0E2841" w:themeColor="text2"/>
          <w:sz w:val="22"/>
          <w:szCs w:val="22"/>
          <w:highlight w:val="lightGray"/>
        </w:rPr>
        <w:t>[</w:t>
      </w:r>
      <w:r>
        <w:rPr>
          <w:rStyle w:val="lev"/>
          <w:rFonts w:ascii="Arial" w:hAnsi="Arial" w:cs="Arial"/>
          <w:color w:val="0E2841" w:themeColor="text2"/>
          <w:sz w:val="22"/>
          <w:szCs w:val="22"/>
          <w:highlight w:val="lightGray"/>
        </w:rPr>
        <w:t>FIN DE L'</w:t>
      </w:r>
      <w:r w:rsidRPr="00DB0436">
        <w:rPr>
          <w:rStyle w:val="lev"/>
          <w:rFonts w:ascii="Arial" w:hAnsi="Arial" w:cs="Arial"/>
          <w:color w:val="0E2841" w:themeColor="text2"/>
          <w:sz w:val="22"/>
          <w:szCs w:val="22"/>
          <w:highlight w:val="lightGray"/>
        </w:rPr>
        <w:t>OPTION</w:t>
      </w:r>
      <w:r w:rsidRPr="00DB0436">
        <w:rPr>
          <w:rFonts w:ascii="Arial" w:hAnsi="Arial" w:cs="Arial"/>
          <w:b/>
          <w:bCs/>
          <w:color w:val="0E2841" w:themeColor="text2"/>
          <w:sz w:val="22"/>
          <w:szCs w:val="22"/>
          <w:highlight w:val="lightGray"/>
          <w:lang w:eastAsia="fr-FR"/>
        </w:rPr>
        <w:t>]</w:t>
      </w:r>
    </w:p>
    <w:p w14:paraId="7EDCC39C" w14:textId="77777777" w:rsidR="00DB0436" w:rsidRPr="00DB0436" w:rsidRDefault="00DB0436" w:rsidP="00DB0436">
      <w:pPr>
        <w:pStyle w:val="Sansinterligne"/>
        <w:ind w:right="-567"/>
        <w:jc w:val="both"/>
        <w:rPr>
          <w:rFonts w:ascii="Arial" w:hAnsi="Arial" w:cs="Arial"/>
          <w:color w:val="0E2841" w:themeColor="text2"/>
          <w:sz w:val="22"/>
          <w:szCs w:val="22"/>
        </w:rPr>
      </w:pPr>
    </w:p>
    <w:p w14:paraId="764929C9" w14:textId="77777777" w:rsidR="00DB0436" w:rsidRPr="00DB0436" w:rsidRDefault="00DB0436" w:rsidP="00DB0436">
      <w:pPr>
        <w:pStyle w:val="Sansinterligne"/>
        <w:ind w:right="-567"/>
        <w:jc w:val="both"/>
        <w:rPr>
          <w:rFonts w:ascii="Arial" w:hAnsi="Arial" w:cs="Arial"/>
          <w:color w:val="0E2841" w:themeColor="text2"/>
          <w:sz w:val="22"/>
          <w:szCs w:val="22"/>
        </w:rPr>
      </w:pPr>
    </w:p>
    <w:p w14:paraId="6FD4F66F" w14:textId="252B718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lastRenderedPageBreak/>
        <w:t>ARTICLE 4 – PROPRIÉTÉ INTELLECTUELLE</w:t>
      </w:r>
      <w:r>
        <w:rPr>
          <w:rFonts w:ascii="Arial" w:hAnsi="Arial" w:cs="Arial"/>
          <w:b/>
          <w:bCs/>
          <w:color w:val="0E2841" w:themeColor="text2"/>
          <w:sz w:val="22"/>
          <w:szCs w:val="22"/>
        </w:rPr>
        <w:t xml:space="preserve"> </w:t>
      </w:r>
      <w:r w:rsidRPr="00DB0436">
        <w:rPr>
          <w:rFonts w:ascii="Arial" w:hAnsi="Arial" w:cs="Arial"/>
          <w:i/>
          <w:iCs/>
          <w:color w:val="156082" w:themeColor="accent1"/>
          <w:sz w:val="22"/>
          <w:szCs w:val="22"/>
        </w:rPr>
        <w:t>Renumérotez l'article en cas de suppression de l'option proposée à l'article 3. Idem pour tous les articles suivants.</w:t>
      </w:r>
    </w:p>
    <w:p w14:paraId="57FEE840" w14:textId="77777777" w:rsidR="00DB0436" w:rsidRPr="00DB0436" w:rsidRDefault="00DB0436" w:rsidP="00DB0436">
      <w:pPr>
        <w:pStyle w:val="Sansinterligne"/>
        <w:ind w:right="-567"/>
        <w:jc w:val="both"/>
        <w:rPr>
          <w:rFonts w:ascii="Arial" w:hAnsi="Arial" w:cs="Arial"/>
          <w:color w:val="0E2841" w:themeColor="text2"/>
          <w:sz w:val="22"/>
          <w:szCs w:val="22"/>
        </w:rPr>
      </w:pPr>
    </w:p>
    <w:p w14:paraId="6920B6B0"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L'ensemble des contenus du Site (textes, images, vidéos, graphismes, logo, icônes, bases de données) est la propriété exclusive du Praticien et est protégé par le Code de la propriété intellectuelle.</w:t>
      </w:r>
    </w:p>
    <w:p w14:paraId="270D7D2B" w14:textId="77777777" w:rsidR="00DB0436" w:rsidRPr="00DB0436" w:rsidRDefault="00DB0436" w:rsidP="00DB0436">
      <w:pPr>
        <w:pStyle w:val="Sansinterligne"/>
        <w:ind w:right="-567"/>
        <w:jc w:val="both"/>
        <w:rPr>
          <w:rFonts w:ascii="Arial" w:hAnsi="Arial" w:cs="Arial"/>
          <w:color w:val="0E2841" w:themeColor="text2"/>
          <w:sz w:val="22"/>
          <w:szCs w:val="22"/>
        </w:rPr>
      </w:pPr>
    </w:p>
    <w:p w14:paraId="4B879E6E"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Toute reproduction, représentation, modification, publication, adaptation ou exploitation totale ou partielle des éléments du Site, quel que soit le moyen ou le procédé, est interdite, sauf autorisation écrite préalable du Praticien.</w:t>
      </w:r>
    </w:p>
    <w:p w14:paraId="2CD5CA90" w14:textId="77777777" w:rsidR="00DB0436" w:rsidRPr="00DB0436" w:rsidRDefault="00DB0436" w:rsidP="00DB0436">
      <w:pPr>
        <w:pStyle w:val="Sansinterligne"/>
        <w:ind w:right="-567"/>
        <w:jc w:val="both"/>
        <w:rPr>
          <w:rFonts w:ascii="Arial" w:hAnsi="Arial" w:cs="Arial"/>
          <w:color w:val="0E2841" w:themeColor="text2"/>
          <w:sz w:val="22"/>
          <w:szCs w:val="22"/>
        </w:rPr>
      </w:pPr>
    </w:p>
    <w:p w14:paraId="20C8BFAB" w14:textId="77777777" w:rsidR="00DB0436" w:rsidRPr="00DB0436" w:rsidRDefault="00DB0436" w:rsidP="00DB0436">
      <w:pPr>
        <w:pStyle w:val="Sansinterligne"/>
        <w:ind w:right="-567"/>
        <w:jc w:val="both"/>
        <w:rPr>
          <w:rFonts w:ascii="Arial" w:hAnsi="Arial" w:cs="Arial"/>
          <w:color w:val="0E2841" w:themeColor="text2"/>
          <w:sz w:val="22"/>
          <w:szCs w:val="22"/>
        </w:rPr>
      </w:pPr>
    </w:p>
    <w:p w14:paraId="506DD64A" w14:textId="7777777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ARTICLE 5 – COOKIES</w:t>
      </w:r>
    </w:p>
    <w:p w14:paraId="20C2C68D" w14:textId="77777777" w:rsidR="00DB0436" w:rsidRPr="00DB0436" w:rsidRDefault="00DB0436" w:rsidP="00DB0436">
      <w:pPr>
        <w:pStyle w:val="Sansinterligne"/>
        <w:ind w:right="-567"/>
        <w:jc w:val="both"/>
        <w:rPr>
          <w:rFonts w:ascii="Arial" w:hAnsi="Arial" w:cs="Arial"/>
          <w:color w:val="0E2841" w:themeColor="text2"/>
          <w:sz w:val="22"/>
          <w:szCs w:val="22"/>
        </w:rPr>
      </w:pPr>
    </w:p>
    <w:p w14:paraId="6B47D7C0"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 Site utilise des cookies. Les cookies strictement nécessaires au bon fonctionnement du Site et à la sécurité sont déposés sans recueil de consentement préalable. Les cookies analytiques ou marketing ne sont déposés qu'après accord de l'Utilisateur via le bandeau de gestion des cookies.</w:t>
      </w:r>
    </w:p>
    <w:p w14:paraId="3E2CDA5C" w14:textId="77777777" w:rsidR="00DB0436" w:rsidRPr="00DB0436" w:rsidRDefault="00DB0436" w:rsidP="00DB0436">
      <w:pPr>
        <w:pStyle w:val="Sansinterligne"/>
        <w:ind w:right="-567"/>
        <w:jc w:val="both"/>
        <w:rPr>
          <w:rFonts w:ascii="Arial" w:hAnsi="Arial" w:cs="Arial"/>
          <w:color w:val="0E2841" w:themeColor="text2"/>
          <w:sz w:val="22"/>
          <w:szCs w:val="22"/>
        </w:rPr>
      </w:pPr>
    </w:p>
    <w:p w14:paraId="59C1CDC4"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L'Utilisateur peut à tout moment modifier ses préférences en matière de cookies via les paramètres de son navigateur ou le gestionnaire de cookies présent sur le Site.</w:t>
      </w:r>
    </w:p>
    <w:p w14:paraId="7AFFC9F1" w14:textId="77777777" w:rsidR="00DB0436" w:rsidRPr="00DB0436" w:rsidRDefault="00DB0436" w:rsidP="00DB0436">
      <w:pPr>
        <w:pStyle w:val="Sansinterligne"/>
        <w:ind w:right="-567"/>
        <w:jc w:val="both"/>
        <w:rPr>
          <w:rFonts w:ascii="Arial" w:hAnsi="Arial" w:cs="Arial"/>
          <w:color w:val="0E2841" w:themeColor="text2"/>
          <w:sz w:val="22"/>
          <w:szCs w:val="22"/>
        </w:rPr>
      </w:pPr>
    </w:p>
    <w:p w14:paraId="41F3186A" w14:textId="77777777" w:rsidR="00DB0436" w:rsidRPr="00DB0436" w:rsidRDefault="00DB0436" w:rsidP="00DB0436">
      <w:pPr>
        <w:pStyle w:val="Sansinterligne"/>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La politique complète relative aux cookies est détaillée dans la politique de confidentialité accessible ici : </w:t>
      </w:r>
      <w:r w:rsidRPr="00DB0436">
        <w:rPr>
          <w:rFonts w:ascii="Arial" w:hAnsi="Arial" w:cs="Arial"/>
          <w:color w:val="0E2841" w:themeColor="text2"/>
          <w:sz w:val="22"/>
          <w:szCs w:val="22"/>
          <w:highlight w:val="yellow"/>
        </w:rPr>
        <w:t>[lien].</w:t>
      </w:r>
    </w:p>
    <w:p w14:paraId="25FC69B5" w14:textId="77777777" w:rsidR="00DB0436" w:rsidRPr="00DB0436" w:rsidRDefault="00DB0436" w:rsidP="00DB0436">
      <w:pPr>
        <w:pStyle w:val="Sansinterligne"/>
        <w:ind w:right="-567"/>
        <w:jc w:val="both"/>
        <w:rPr>
          <w:rFonts w:ascii="Arial" w:hAnsi="Arial" w:cs="Arial"/>
          <w:color w:val="0E2841" w:themeColor="text2"/>
          <w:sz w:val="22"/>
          <w:szCs w:val="22"/>
        </w:rPr>
      </w:pPr>
    </w:p>
    <w:p w14:paraId="5F701E5E" w14:textId="77777777" w:rsidR="00DB0436" w:rsidRPr="00DB0436" w:rsidRDefault="00DB0436" w:rsidP="00DB0436">
      <w:pPr>
        <w:pStyle w:val="Sansinterligne"/>
        <w:ind w:right="-567"/>
        <w:jc w:val="both"/>
        <w:rPr>
          <w:rFonts w:ascii="Arial" w:hAnsi="Arial" w:cs="Arial"/>
          <w:color w:val="0E2841" w:themeColor="text2"/>
          <w:sz w:val="22"/>
          <w:szCs w:val="22"/>
        </w:rPr>
      </w:pPr>
    </w:p>
    <w:p w14:paraId="6B49DF47" w14:textId="7777777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ARTICLE 6 – PROTECTION DES DONNÉES PERSONNELLES</w:t>
      </w:r>
    </w:p>
    <w:p w14:paraId="0C078C8D" w14:textId="77777777" w:rsidR="00DB0436" w:rsidRPr="00DB0436" w:rsidRDefault="00DB0436" w:rsidP="00DB0436">
      <w:pPr>
        <w:pStyle w:val="Sansinterligne"/>
        <w:ind w:right="-567"/>
        <w:jc w:val="both"/>
        <w:rPr>
          <w:rFonts w:ascii="Arial" w:hAnsi="Arial" w:cs="Arial"/>
          <w:color w:val="0E2841" w:themeColor="text2"/>
          <w:sz w:val="22"/>
          <w:szCs w:val="22"/>
        </w:rPr>
      </w:pPr>
    </w:p>
    <w:p w14:paraId="18A7A3F7"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Dans le cadre de l'utilisation du Site et des fonctionnalités disponibles, le Praticien collecte et traite les données à caractère personnel des Utilisateurs en qualité de responsable de traitement, conformément au RGPD et à la loi n° 78-17 du 6 janvier 1978 modifiée.</w:t>
      </w:r>
    </w:p>
    <w:p w14:paraId="7249EAAF" w14:textId="77777777" w:rsidR="00DB0436" w:rsidRPr="00DB0436" w:rsidRDefault="00DB0436" w:rsidP="00DB0436">
      <w:pPr>
        <w:pStyle w:val="Sansinterligne"/>
        <w:ind w:right="-567"/>
        <w:jc w:val="both"/>
        <w:rPr>
          <w:rFonts w:ascii="Arial" w:hAnsi="Arial" w:cs="Arial"/>
          <w:color w:val="0E2841" w:themeColor="text2"/>
          <w:sz w:val="22"/>
          <w:szCs w:val="22"/>
        </w:rPr>
      </w:pPr>
    </w:p>
    <w:p w14:paraId="18BD1F02"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Les données collectées sont utilisées pour la gestion de la relation avec l'Utilisateur, la sécurisation du Site et, le cas échéant, l'exécution des obligations contractuelles (renvoyant aux CGV pour les aspects commerciaux).</w:t>
      </w:r>
    </w:p>
    <w:p w14:paraId="2A5B44B4" w14:textId="77777777" w:rsidR="00DB0436" w:rsidRPr="00DB0436" w:rsidRDefault="00DB0436" w:rsidP="00DB0436">
      <w:pPr>
        <w:pStyle w:val="Sansinterligne"/>
        <w:ind w:right="-567"/>
        <w:jc w:val="both"/>
        <w:rPr>
          <w:rFonts w:ascii="Arial" w:hAnsi="Arial" w:cs="Arial"/>
          <w:color w:val="0E2841" w:themeColor="text2"/>
          <w:sz w:val="22"/>
          <w:szCs w:val="22"/>
        </w:rPr>
      </w:pPr>
    </w:p>
    <w:p w14:paraId="0A6770FB" w14:textId="5713A715" w:rsid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Conformément à la réglementation, l'Utilisateur dispose d'un droit d'accès, de rectification, d'effacement, de limitation et d'opposition au traitement de ses données. Il peut exercer ces droits en s'adressant au Praticien par e-mail à </w:t>
      </w:r>
      <w:r w:rsidRPr="00DB0436">
        <w:rPr>
          <w:rFonts w:ascii="Arial" w:hAnsi="Arial" w:cs="Arial"/>
          <w:color w:val="0E2841" w:themeColor="text2"/>
          <w:sz w:val="22"/>
          <w:szCs w:val="22"/>
          <w:highlight w:val="yellow"/>
        </w:rPr>
        <w:t>[votre adresse e-mail]</w:t>
      </w:r>
      <w:r w:rsidRPr="00DB0436">
        <w:rPr>
          <w:rFonts w:ascii="Arial" w:hAnsi="Arial" w:cs="Arial"/>
          <w:color w:val="0E2841" w:themeColor="text2"/>
          <w:sz w:val="22"/>
          <w:szCs w:val="22"/>
        </w:rPr>
        <w:t>.</w:t>
      </w:r>
      <w:r w:rsidR="00AC4938">
        <w:rPr>
          <w:rFonts w:ascii="Arial" w:hAnsi="Arial" w:cs="Arial"/>
          <w:color w:val="0E2841" w:themeColor="text2"/>
          <w:sz w:val="22"/>
          <w:szCs w:val="22"/>
        </w:rPr>
        <w:t xml:space="preserve"> </w:t>
      </w:r>
    </w:p>
    <w:p w14:paraId="49732FE9" w14:textId="2C29B5F5" w:rsidR="00AC4938" w:rsidRDefault="00AC4938" w:rsidP="00DB0436">
      <w:pPr>
        <w:pStyle w:val="Sansinterligne"/>
        <w:spacing w:line="276" w:lineRule="auto"/>
        <w:ind w:right="-567"/>
        <w:jc w:val="both"/>
        <w:rPr>
          <w:rFonts w:ascii="Arial" w:hAnsi="Arial" w:cs="Arial"/>
          <w:color w:val="0E2841" w:themeColor="text2"/>
          <w:sz w:val="22"/>
          <w:szCs w:val="22"/>
        </w:rPr>
      </w:pPr>
      <w:r>
        <w:rPr>
          <w:rFonts w:ascii="Arial" w:hAnsi="Arial" w:cs="Arial"/>
          <w:color w:val="0E2841" w:themeColor="text2"/>
          <w:sz w:val="22"/>
          <w:szCs w:val="22"/>
        </w:rPr>
        <w:t xml:space="preserve">L'Utilisateur peut également saisir la CNIL, selon les conditions fixées par cette dernière: </w:t>
      </w:r>
      <w:hyperlink r:id="rId8" w:history="1">
        <w:r w:rsidRPr="00AC4938">
          <w:rPr>
            <w:rStyle w:val="Lienhypertexte"/>
            <w:rFonts w:ascii="Arial" w:hAnsi="Arial" w:cs="Arial"/>
            <w:sz w:val="22"/>
            <w:szCs w:val="22"/>
          </w:rPr>
          <w:t>www.cnil.fr/adresser-une-plainte</w:t>
        </w:r>
      </w:hyperlink>
    </w:p>
    <w:p w14:paraId="130B0DC4" w14:textId="77777777" w:rsidR="00AC4938" w:rsidRPr="00DB0436" w:rsidRDefault="00AC4938" w:rsidP="00DB0436">
      <w:pPr>
        <w:pStyle w:val="Sansinterligne"/>
        <w:spacing w:line="276" w:lineRule="auto"/>
        <w:ind w:right="-567"/>
        <w:jc w:val="both"/>
        <w:rPr>
          <w:rFonts w:ascii="Arial" w:hAnsi="Arial" w:cs="Arial"/>
          <w:color w:val="0E2841" w:themeColor="text2"/>
          <w:sz w:val="22"/>
          <w:szCs w:val="22"/>
        </w:rPr>
      </w:pPr>
    </w:p>
    <w:p w14:paraId="3D65FA84" w14:textId="77777777" w:rsidR="00DB0436" w:rsidRPr="00DB0436" w:rsidRDefault="00DB0436" w:rsidP="00DB0436">
      <w:pPr>
        <w:pStyle w:val="Sansinterligne"/>
        <w:ind w:right="-567"/>
        <w:jc w:val="both"/>
        <w:rPr>
          <w:rFonts w:ascii="Arial" w:hAnsi="Arial" w:cs="Arial"/>
          <w:color w:val="0E2841" w:themeColor="text2"/>
          <w:sz w:val="22"/>
          <w:szCs w:val="22"/>
        </w:rPr>
      </w:pPr>
    </w:p>
    <w:p w14:paraId="0C486FAD" w14:textId="77777777" w:rsidR="00DB0436" w:rsidRPr="00DB0436" w:rsidRDefault="00DB0436" w:rsidP="00DB0436">
      <w:pPr>
        <w:pStyle w:val="Sansinterligne"/>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La politique de confidentialité complète est accessible ici : </w:t>
      </w:r>
      <w:r w:rsidRPr="00DB0436">
        <w:rPr>
          <w:rFonts w:ascii="Arial" w:hAnsi="Arial" w:cs="Arial"/>
          <w:color w:val="0E2841" w:themeColor="text2"/>
          <w:sz w:val="22"/>
          <w:szCs w:val="22"/>
          <w:highlight w:val="yellow"/>
        </w:rPr>
        <w:t>[lien]</w:t>
      </w:r>
      <w:r w:rsidRPr="00DB0436">
        <w:rPr>
          <w:rFonts w:ascii="Arial" w:hAnsi="Arial" w:cs="Arial"/>
          <w:color w:val="0E2841" w:themeColor="text2"/>
          <w:sz w:val="22"/>
          <w:szCs w:val="22"/>
        </w:rPr>
        <w:t>.</w:t>
      </w:r>
    </w:p>
    <w:p w14:paraId="51F0EB88" w14:textId="77777777" w:rsidR="00DB0436" w:rsidRPr="00DB0436" w:rsidRDefault="00DB0436" w:rsidP="00DB0436">
      <w:pPr>
        <w:pStyle w:val="Sansinterligne"/>
        <w:ind w:right="-567"/>
        <w:jc w:val="both"/>
        <w:rPr>
          <w:rFonts w:ascii="Arial" w:hAnsi="Arial" w:cs="Arial"/>
          <w:color w:val="0E2841" w:themeColor="text2"/>
          <w:sz w:val="22"/>
          <w:szCs w:val="22"/>
        </w:rPr>
      </w:pPr>
    </w:p>
    <w:p w14:paraId="22889647" w14:textId="77777777" w:rsidR="00DB0436" w:rsidRPr="00DB0436" w:rsidRDefault="00DB0436" w:rsidP="00DB0436">
      <w:pPr>
        <w:pStyle w:val="Sansinterligne"/>
        <w:ind w:right="-567"/>
        <w:jc w:val="both"/>
        <w:rPr>
          <w:rFonts w:ascii="Arial" w:hAnsi="Arial" w:cs="Arial"/>
          <w:b/>
          <w:bCs/>
          <w:color w:val="0E2841" w:themeColor="text2"/>
          <w:sz w:val="22"/>
          <w:szCs w:val="22"/>
        </w:rPr>
      </w:pPr>
    </w:p>
    <w:p w14:paraId="6CF9DB69" w14:textId="7777777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ARTICLE 7 – RESPONSABILITÉ DU PRATICIEN CONCERNANT LE SITE</w:t>
      </w:r>
    </w:p>
    <w:p w14:paraId="48633F22" w14:textId="77777777" w:rsidR="00DB0436" w:rsidRPr="00DB0436" w:rsidRDefault="00DB0436" w:rsidP="00DB0436">
      <w:pPr>
        <w:pStyle w:val="Sansinterligne"/>
        <w:ind w:right="-567"/>
        <w:jc w:val="both"/>
        <w:rPr>
          <w:rFonts w:ascii="Arial" w:hAnsi="Arial" w:cs="Arial"/>
          <w:color w:val="0E2841" w:themeColor="text2"/>
          <w:sz w:val="22"/>
          <w:szCs w:val="22"/>
        </w:rPr>
      </w:pPr>
    </w:p>
    <w:p w14:paraId="2279DC16" w14:textId="77777777" w:rsidR="00DB0436" w:rsidRPr="00DB0436" w:rsidRDefault="00DB0436" w:rsidP="00DB0436">
      <w:pPr>
        <w:pStyle w:val="Sansinterligne"/>
        <w:spacing w:line="276" w:lineRule="auto"/>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7.1 Obligation de moyens sur le fonctionnement du Site</w:t>
      </w:r>
    </w:p>
    <w:p w14:paraId="37FCFE93"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Le Praticien s'engage à mettre en œuvre tous les moyens raisonnables pour assurer l'accessibilité, le bon fonctionnement du Site et la sécurité des transactions. Il est tenu à une obligation de moyens </w:t>
      </w:r>
      <w:r w:rsidRPr="00DB0436">
        <w:rPr>
          <w:rFonts w:ascii="Arial" w:hAnsi="Arial" w:cs="Arial"/>
          <w:color w:val="0E2841" w:themeColor="text2"/>
          <w:sz w:val="22"/>
          <w:szCs w:val="22"/>
        </w:rPr>
        <w:lastRenderedPageBreak/>
        <w:t>et non de résultats concernant le fonctionnement technique du Site, la compatibilité avec les navigateurs et systèmes d'exploitation, ainsi que l'absence d'erreurs ou de virus.</w:t>
      </w:r>
    </w:p>
    <w:p w14:paraId="7FBF2B49" w14:textId="77777777" w:rsidR="00DB0436" w:rsidRPr="00DB0436" w:rsidRDefault="00DB0436" w:rsidP="00DB0436">
      <w:pPr>
        <w:pStyle w:val="Sansinterligne"/>
        <w:ind w:right="-567"/>
        <w:jc w:val="both"/>
        <w:rPr>
          <w:rFonts w:ascii="Arial" w:hAnsi="Arial" w:cs="Arial"/>
          <w:color w:val="0E2841" w:themeColor="text2"/>
          <w:sz w:val="22"/>
          <w:szCs w:val="22"/>
        </w:rPr>
      </w:pPr>
    </w:p>
    <w:p w14:paraId="63EC8036" w14:textId="77777777" w:rsidR="00DB0436" w:rsidRPr="00DB0436" w:rsidRDefault="00DB0436" w:rsidP="00DB0436">
      <w:pPr>
        <w:pStyle w:val="Sansinterligne"/>
        <w:spacing w:line="276" w:lineRule="auto"/>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7.2 Cas de force majeure</w:t>
      </w:r>
    </w:p>
    <w:p w14:paraId="02FF78A7"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 Praticien ne peut être tenu responsable de l'inexécution ou du retard dans l'exécution de ses obligations résultant des présentes CGU si cette inexécution est due à un cas de force majeure (panne d'hébergement, attaque informatique, arrêt de prestataire technique indépendant de sa volonté).</w:t>
      </w:r>
    </w:p>
    <w:p w14:paraId="1DC45AC3" w14:textId="77777777" w:rsidR="00DB0436" w:rsidRPr="00DB0436" w:rsidRDefault="00DB0436" w:rsidP="00DB0436">
      <w:pPr>
        <w:pStyle w:val="Sansinterligne"/>
        <w:ind w:right="-567"/>
        <w:jc w:val="both"/>
        <w:rPr>
          <w:rFonts w:ascii="Arial" w:hAnsi="Arial" w:cs="Arial"/>
          <w:color w:val="0E2841" w:themeColor="text2"/>
          <w:sz w:val="22"/>
          <w:szCs w:val="22"/>
        </w:rPr>
      </w:pPr>
    </w:p>
    <w:p w14:paraId="10DAB83F" w14:textId="77777777" w:rsidR="00DB0436" w:rsidRPr="00DB0436" w:rsidRDefault="00DB0436" w:rsidP="00DB0436">
      <w:pPr>
        <w:pStyle w:val="Sansinterligne"/>
        <w:ind w:right="-567"/>
        <w:jc w:val="both"/>
        <w:rPr>
          <w:rFonts w:ascii="Arial" w:hAnsi="Arial" w:cs="Arial"/>
          <w:b/>
          <w:bCs/>
          <w:color w:val="0E2841" w:themeColor="text2"/>
          <w:sz w:val="22"/>
          <w:szCs w:val="22"/>
        </w:rPr>
      </w:pPr>
      <w:r w:rsidRPr="00DB0436">
        <w:rPr>
          <w:rFonts w:ascii="Arial" w:hAnsi="Arial" w:cs="Arial"/>
          <w:b/>
          <w:bCs/>
          <w:color w:val="0E2841" w:themeColor="text2"/>
          <w:sz w:val="22"/>
          <w:szCs w:val="22"/>
        </w:rPr>
        <w:t>7.3 Exclusion de responsabilité pour les tiers</w:t>
      </w:r>
    </w:p>
    <w:p w14:paraId="31DB055B"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 Praticien n'est pas responsable des dysfonctionnements, interruptions, pertes de données ou défauts de sécurité imputables :</w:t>
      </w:r>
    </w:p>
    <w:p w14:paraId="3A693DF0"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à son hébergeur,</w:t>
      </w:r>
    </w:p>
    <w:p w14:paraId="7279FDC5"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à son prestataire de paiement en ligne (dont les conditions sont régies par les CGV),</w:t>
      </w:r>
    </w:p>
    <w:p w14:paraId="4D0969BF" w14:textId="67D8F202"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 à son outil de réservation </w:t>
      </w:r>
      <w:r w:rsidR="00E73488">
        <w:rPr>
          <w:rFonts w:ascii="Arial" w:hAnsi="Arial" w:cs="Arial"/>
          <w:color w:val="0E2841" w:themeColor="text2"/>
          <w:sz w:val="22"/>
          <w:szCs w:val="22"/>
        </w:rPr>
        <w:t>intégré</w:t>
      </w:r>
      <w:r w:rsidRPr="00DB0436">
        <w:rPr>
          <w:rFonts w:ascii="Arial" w:hAnsi="Arial" w:cs="Arial"/>
          <w:color w:val="0E2841" w:themeColor="text2"/>
          <w:sz w:val="22"/>
          <w:szCs w:val="22"/>
        </w:rPr>
        <w:t>,</w:t>
      </w:r>
    </w:p>
    <w:p w14:paraId="7D2AB5E6"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à l'Utilisateur lui-même (faute, négligence, non-respect des instructions),</w:t>
      </w:r>
    </w:p>
    <w:p w14:paraId="6A913FDF" w14:textId="77777777" w:rsidR="00DB0436" w:rsidRPr="00DB0436" w:rsidRDefault="00DB0436" w:rsidP="00DB0436">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à un cas de force majeure.</w:t>
      </w:r>
    </w:p>
    <w:p w14:paraId="614C4FDC" w14:textId="77777777" w:rsidR="00DB0436" w:rsidRPr="00E73488" w:rsidRDefault="00DB0436" w:rsidP="00DB0436">
      <w:pPr>
        <w:pStyle w:val="Sansinterligne"/>
        <w:ind w:right="-567"/>
        <w:jc w:val="both"/>
        <w:rPr>
          <w:rFonts w:ascii="Arial" w:hAnsi="Arial" w:cs="Arial"/>
          <w:b/>
          <w:bCs/>
          <w:color w:val="0E2841" w:themeColor="text2"/>
          <w:sz w:val="22"/>
          <w:szCs w:val="22"/>
        </w:rPr>
      </w:pPr>
    </w:p>
    <w:p w14:paraId="47A0A2CF" w14:textId="77777777" w:rsidR="00DB0436" w:rsidRPr="00E73488" w:rsidRDefault="00DB0436" w:rsidP="00E73488">
      <w:pPr>
        <w:pStyle w:val="Sansinterligne"/>
        <w:spacing w:line="276" w:lineRule="auto"/>
        <w:ind w:right="-567"/>
        <w:jc w:val="both"/>
        <w:rPr>
          <w:rFonts w:ascii="Arial" w:hAnsi="Arial" w:cs="Arial"/>
          <w:b/>
          <w:bCs/>
          <w:color w:val="0E2841" w:themeColor="text2"/>
          <w:sz w:val="22"/>
          <w:szCs w:val="22"/>
        </w:rPr>
      </w:pPr>
      <w:r w:rsidRPr="00E73488">
        <w:rPr>
          <w:rFonts w:ascii="Arial" w:hAnsi="Arial" w:cs="Arial"/>
          <w:b/>
          <w:bCs/>
          <w:color w:val="0E2841" w:themeColor="text2"/>
          <w:sz w:val="22"/>
          <w:szCs w:val="22"/>
        </w:rPr>
        <w:t>7.4 Exclusion des préjudices indirects</w:t>
      </w:r>
    </w:p>
    <w:p w14:paraId="7892AAA6" w14:textId="77777777" w:rsidR="00DB0436" w:rsidRPr="00DB0436" w:rsidRDefault="00DB0436" w:rsidP="00E73488">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 Praticien ne saurait être tenu responsable des préjudices indirects subis par l'Utilisateur (perte de chance, perte de revenus, atteinte à l'image, frais de remplacement) en lien avec l'utilisation ou l'impossibilité d'utiliser le Site.</w:t>
      </w:r>
    </w:p>
    <w:p w14:paraId="2DA99F23" w14:textId="77777777" w:rsidR="00DB0436" w:rsidRPr="00DB0436" w:rsidRDefault="00DB0436" w:rsidP="00DB0436">
      <w:pPr>
        <w:pStyle w:val="Sansinterligne"/>
        <w:ind w:right="-567"/>
        <w:jc w:val="both"/>
        <w:rPr>
          <w:rFonts w:ascii="Arial" w:hAnsi="Arial" w:cs="Arial"/>
          <w:color w:val="0E2841" w:themeColor="text2"/>
          <w:sz w:val="22"/>
          <w:szCs w:val="22"/>
        </w:rPr>
      </w:pPr>
    </w:p>
    <w:p w14:paraId="5F4ACCB7" w14:textId="77777777" w:rsidR="00DB0436" w:rsidRPr="00E73488" w:rsidRDefault="00DB0436" w:rsidP="00E73488">
      <w:pPr>
        <w:pStyle w:val="Sansinterligne"/>
        <w:spacing w:line="276" w:lineRule="auto"/>
        <w:ind w:right="-567"/>
        <w:jc w:val="both"/>
        <w:rPr>
          <w:rFonts w:ascii="Arial" w:hAnsi="Arial" w:cs="Arial"/>
          <w:b/>
          <w:bCs/>
          <w:color w:val="0E2841" w:themeColor="text2"/>
          <w:sz w:val="22"/>
          <w:szCs w:val="22"/>
        </w:rPr>
      </w:pPr>
      <w:r w:rsidRPr="00E73488">
        <w:rPr>
          <w:rFonts w:ascii="Arial" w:hAnsi="Arial" w:cs="Arial"/>
          <w:b/>
          <w:bCs/>
          <w:color w:val="0E2841" w:themeColor="text2"/>
          <w:sz w:val="22"/>
          <w:szCs w:val="22"/>
        </w:rPr>
        <w:t>7.5 Plafonnement de responsabilité</w:t>
      </w:r>
    </w:p>
    <w:p w14:paraId="539C81DD" w14:textId="57A4D9E5" w:rsidR="00DB0436" w:rsidRPr="00DB0436" w:rsidRDefault="00DB0436" w:rsidP="00E73488">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Sauf faute personnelle grave ou dol, la responsabilité du Praticien au titre des présentes CGU est limitée au montant total des sommes effectivement payées par l'Utilisateur au cours des 12 mois précédant le fait générateur du dommage, sans que ce plafond ne puisse excéder les limitations prévues par les CGV </w:t>
      </w:r>
      <w:r w:rsidR="00AC4938">
        <w:rPr>
          <w:rFonts w:ascii="Arial" w:hAnsi="Arial" w:cs="Arial"/>
          <w:color w:val="0E2841" w:themeColor="text2"/>
          <w:sz w:val="22"/>
          <w:szCs w:val="22"/>
        </w:rPr>
        <w:t>lorsque le litige concerne l'exécution d'une</w:t>
      </w:r>
      <w:r w:rsidRPr="00DB0436">
        <w:rPr>
          <w:rFonts w:ascii="Arial" w:hAnsi="Arial" w:cs="Arial"/>
          <w:color w:val="0E2841" w:themeColor="text2"/>
          <w:sz w:val="22"/>
          <w:szCs w:val="22"/>
        </w:rPr>
        <w:t xml:space="preserve"> prestation.</w:t>
      </w:r>
    </w:p>
    <w:p w14:paraId="362EDF04" w14:textId="77777777" w:rsidR="00DB0436" w:rsidRPr="00DB0436" w:rsidRDefault="00DB0436" w:rsidP="00DB0436">
      <w:pPr>
        <w:pStyle w:val="Sansinterligne"/>
        <w:ind w:right="-567"/>
        <w:jc w:val="both"/>
        <w:rPr>
          <w:rFonts w:ascii="Arial" w:hAnsi="Arial" w:cs="Arial"/>
          <w:color w:val="0E2841" w:themeColor="text2"/>
          <w:sz w:val="22"/>
          <w:szCs w:val="22"/>
        </w:rPr>
      </w:pPr>
    </w:p>
    <w:p w14:paraId="3F2E6D3A" w14:textId="77777777" w:rsidR="00DB0436" w:rsidRPr="00DB0436" w:rsidRDefault="00DB0436" w:rsidP="00E73488">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Cette limitation ne s'applique pas en cas de dommage résultant d'une violation délibérée et caractérisée des obligations essentielles du Praticien en matière de sécurité des données personnelles, lorsque cette violation engage sa responsabilité sur le fondement du RGPD.</w:t>
      </w:r>
    </w:p>
    <w:p w14:paraId="73211C90" w14:textId="77777777" w:rsidR="00DB0436" w:rsidRPr="00DB0436" w:rsidRDefault="00DB0436" w:rsidP="00DB0436">
      <w:pPr>
        <w:pStyle w:val="Sansinterligne"/>
        <w:ind w:right="-567"/>
        <w:jc w:val="both"/>
        <w:rPr>
          <w:rFonts w:ascii="Arial" w:hAnsi="Arial" w:cs="Arial"/>
          <w:color w:val="0E2841" w:themeColor="text2"/>
          <w:sz w:val="22"/>
          <w:szCs w:val="22"/>
        </w:rPr>
      </w:pPr>
    </w:p>
    <w:p w14:paraId="5851BFFD" w14:textId="77777777" w:rsidR="00DB0436" w:rsidRPr="00DB0436" w:rsidRDefault="00DB0436" w:rsidP="00DB0436">
      <w:pPr>
        <w:pStyle w:val="Sansinterligne"/>
        <w:ind w:right="-567"/>
        <w:jc w:val="both"/>
        <w:rPr>
          <w:rFonts w:ascii="Arial" w:hAnsi="Arial" w:cs="Arial"/>
          <w:color w:val="0E2841" w:themeColor="text2"/>
          <w:sz w:val="22"/>
          <w:szCs w:val="22"/>
        </w:rPr>
      </w:pPr>
    </w:p>
    <w:p w14:paraId="533F3A88" w14:textId="77777777" w:rsidR="00DB0436" w:rsidRPr="00E73488" w:rsidRDefault="00DB0436" w:rsidP="00DB0436">
      <w:pPr>
        <w:pStyle w:val="Sansinterligne"/>
        <w:ind w:right="-567"/>
        <w:jc w:val="both"/>
        <w:rPr>
          <w:rFonts w:ascii="Arial" w:hAnsi="Arial" w:cs="Arial"/>
          <w:b/>
          <w:bCs/>
          <w:color w:val="0E2841" w:themeColor="text2"/>
          <w:sz w:val="22"/>
          <w:szCs w:val="22"/>
        </w:rPr>
      </w:pPr>
      <w:r w:rsidRPr="00E73488">
        <w:rPr>
          <w:rFonts w:ascii="Arial" w:hAnsi="Arial" w:cs="Arial"/>
          <w:b/>
          <w:bCs/>
          <w:color w:val="0E2841" w:themeColor="text2"/>
          <w:sz w:val="22"/>
          <w:szCs w:val="22"/>
        </w:rPr>
        <w:t>ARTICLE 8 – INTÉGRITÉ DES DONNÉES TRANSMISES</w:t>
      </w:r>
    </w:p>
    <w:p w14:paraId="3BB54348" w14:textId="77777777" w:rsidR="00DB0436" w:rsidRPr="00E73488" w:rsidRDefault="00DB0436" w:rsidP="00DB0436">
      <w:pPr>
        <w:pStyle w:val="Sansinterligne"/>
        <w:ind w:right="-567"/>
        <w:jc w:val="both"/>
        <w:rPr>
          <w:rFonts w:ascii="Arial" w:hAnsi="Arial" w:cs="Arial"/>
          <w:b/>
          <w:bCs/>
          <w:color w:val="0E2841" w:themeColor="text2"/>
          <w:sz w:val="22"/>
          <w:szCs w:val="22"/>
        </w:rPr>
      </w:pPr>
    </w:p>
    <w:p w14:paraId="33E2ECC3" w14:textId="7997A9B9" w:rsidR="00DB0436" w:rsidRPr="00DB0436" w:rsidRDefault="00DB0436" w:rsidP="00E73488">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L'Utilisateur est seul responsable de l'exactitude, de la sincérité et du caractère complet des informations qu'il communique via le Site (formulaire de contact, </w:t>
      </w:r>
      <w:r w:rsidR="00AC4938">
        <w:t>[</w:t>
      </w:r>
      <w:r w:rsidRPr="00E73488">
        <w:rPr>
          <w:rFonts w:ascii="Arial" w:hAnsi="Arial" w:cs="Arial"/>
          <w:color w:val="0E2841" w:themeColor="text2"/>
          <w:sz w:val="22"/>
          <w:szCs w:val="22"/>
          <w:highlight w:val="yellow"/>
        </w:rPr>
        <w:t>création de compte client</w:t>
      </w:r>
      <w:r w:rsidR="00AC4938">
        <w:t>] [</w:t>
      </w:r>
      <w:r w:rsidR="00E73488" w:rsidRPr="00E73488">
        <w:rPr>
          <w:rFonts w:ascii="Arial" w:hAnsi="Arial" w:cs="Arial"/>
          <w:color w:val="0E2841" w:themeColor="text2"/>
          <w:sz w:val="22"/>
          <w:szCs w:val="22"/>
          <w:highlight w:val="yellow"/>
        </w:rPr>
        <w:t>souscription à une newsletter</w:t>
      </w:r>
      <w:r w:rsidR="00AC4938">
        <w:t>]</w:t>
      </w:r>
      <w:r w:rsidR="00E73488">
        <w:rPr>
          <w:rFonts w:ascii="Arial" w:hAnsi="Arial" w:cs="Arial"/>
          <w:color w:val="0E2841" w:themeColor="text2"/>
          <w:sz w:val="22"/>
          <w:szCs w:val="22"/>
        </w:rPr>
        <w:t xml:space="preserve"> </w:t>
      </w:r>
      <w:r w:rsidRPr="00DB0436">
        <w:rPr>
          <w:rFonts w:ascii="Arial" w:hAnsi="Arial" w:cs="Arial"/>
          <w:color w:val="0E2841" w:themeColor="text2"/>
          <w:sz w:val="22"/>
          <w:szCs w:val="22"/>
        </w:rPr>
        <w:t xml:space="preserve">etc.). </w:t>
      </w:r>
      <w:r w:rsidR="00AC4938" w:rsidRPr="00AC4938">
        <w:rPr>
          <w:rFonts w:ascii="Arial" w:hAnsi="Arial" w:cs="Arial"/>
          <w:i/>
          <w:iCs/>
          <w:color w:val="156082" w:themeColor="accent1"/>
          <w:sz w:val="22"/>
          <w:szCs w:val="22"/>
        </w:rPr>
        <w:t>Supprimez les mentions entre crochets qui ne correspondent pas aux fonctionnalités de votre site</w:t>
      </w:r>
      <w:r w:rsidR="00AC4938">
        <w:rPr>
          <w:rFonts w:ascii="Arial" w:hAnsi="Arial" w:cs="Arial"/>
          <w:color w:val="0E2841" w:themeColor="text2"/>
          <w:sz w:val="22"/>
          <w:szCs w:val="22"/>
        </w:rPr>
        <w:t xml:space="preserve">. </w:t>
      </w:r>
      <w:r w:rsidRPr="00DB0436">
        <w:rPr>
          <w:rFonts w:ascii="Arial" w:hAnsi="Arial" w:cs="Arial"/>
          <w:color w:val="0E2841" w:themeColor="text2"/>
          <w:sz w:val="22"/>
          <w:szCs w:val="22"/>
        </w:rPr>
        <w:t>Le Praticien ne peut être tenu responsable des conséquences liées à la transmission de données inexactes, incomplètes ou frauduleuses.</w:t>
      </w:r>
    </w:p>
    <w:p w14:paraId="23A1B2E2" w14:textId="77777777" w:rsidR="00DB0436" w:rsidRPr="00DB0436" w:rsidRDefault="00DB0436" w:rsidP="00DB0436">
      <w:pPr>
        <w:pStyle w:val="Sansinterligne"/>
        <w:ind w:right="-567"/>
        <w:jc w:val="both"/>
        <w:rPr>
          <w:rFonts w:ascii="Arial" w:hAnsi="Arial" w:cs="Arial"/>
          <w:color w:val="0E2841" w:themeColor="text2"/>
          <w:sz w:val="22"/>
          <w:szCs w:val="22"/>
        </w:rPr>
      </w:pPr>
    </w:p>
    <w:p w14:paraId="0D584ADE" w14:textId="77777777" w:rsidR="00DB0436" w:rsidRPr="00DB0436" w:rsidRDefault="00DB0436" w:rsidP="00DB0436">
      <w:pPr>
        <w:pStyle w:val="Sansinterligne"/>
        <w:ind w:right="-567"/>
        <w:jc w:val="both"/>
        <w:rPr>
          <w:rFonts w:ascii="Arial" w:hAnsi="Arial" w:cs="Arial"/>
          <w:color w:val="0E2841" w:themeColor="text2"/>
          <w:sz w:val="22"/>
          <w:szCs w:val="22"/>
        </w:rPr>
      </w:pPr>
    </w:p>
    <w:p w14:paraId="0F3CD40F" w14:textId="77777777" w:rsidR="00DB0436" w:rsidRPr="00E73488" w:rsidRDefault="00DB0436" w:rsidP="00DB0436">
      <w:pPr>
        <w:pStyle w:val="Sansinterligne"/>
        <w:ind w:right="-567"/>
        <w:jc w:val="both"/>
        <w:rPr>
          <w:rFonts w:ascii="Arial" w:hAnsi="Arial" w:cs="Arial"/>
          <w:b/>
          <w:bCs/>
          <w:color w:val="0E2841" w:themeColor="text2"/>
          <w:sz w:val="22"/>
          <w:szCs w:val="22"/>
        </w:rPr>
      </w:pPr>
      <w:r w:rsidRPr="00E73488">
        <w:rPr>
          <w:rFonts w:ascii="Arial" w:hAnsi="Arial" w:cs="Arial"/>
          <w:b/>
          <w:bCs/>
          <w:color w:val="0E2841" w:themeColor="text2"/>
          <w:sz w:val="22"/>
          <w:szCs w:val="22"/>
        </w:rPr>
        <w:t>ARTICLE 9 – LIENS EXTERNES</w:t>
      </w:r>
    </w:p>
    <w:p w14:paraId="2B9FF9C6" w14:textId="77777777" w:rsidR="00DB0436" w:rsidRPr="00DB0436" w:rsidRDefault="00DB0436" w:rsidP="00DB0436">
      <w:pPr>
        <w:pStyle w:val="Sansinterligne"/>
        <w:ind w:right="-567"/>
        <w:jc w:val="both"/>
        <w:rPr>
          <w:rFonts w:ascii="Arial" w:hAnsi="Arial" w:cs="Arial"/>
          <w:color w:val="0E2841" w:themeColor="text2"/>
          <w:sz w:val="22"/>
          <w:szCs w:val="22"/>
        </w:rPr>
      </w:pPr>
    </w:p>
    <w:p w14:paraId="333DEEDB" w14:textId="77777777" w:rsidR="00DB0436" w:rsidRPr="00DB0436" w:rsidRDefault="00DB0436" w:rsidP="00E73488">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 Site peut contenir des liens hypertextes vers des sites tiers. Le Praticien n'exerce aucun contrôle sur ces sites et décline toute responsabilité quant à leur contenu, leur disponibilité ou leurs pratiques en matière de protection des données. L'Utilisateur accède à ces liens sous sa seule responsabilité.</w:t>
      </w:r>
    </w:p>
    <w:p w14:paraId="6A011DCC" w14:textId="77777777" w:rsidR="00DB0436" w:rsidRPr="00DB0436" w:rsidRDefault="00DB0436" w:rsidP="00DB0436">
      <w:pPr>
        <w:pStyle w:val="Sansinterligne"/>
        <w:ind w:right="-567"/>
        <w:jc w:val="both"/>
        <w:rPr>
          <w:rFonts w:ascii="Arial" w:hAnsi="Arial" w:cs="Arial"/>
          <w:color w:val="0E2841" w:themeColor="text2"/>
          <w:sz w:val="22"/>
          <w:szCs w:val="22"/>
        </w:rPr>
      </w:pPr>
    </w:p>
    <w:p w14:paraId="47E11DEF" w14:textId="77777777" w:rsidR="00DB0436" w:rsidRPr="00DB0436" w:rsidRDefault="00DB0436" w:rsidP="00DB0436">
      <w:pPr>
        <w:pStyle w:val="Sansinterligne"/>
        <w:ind w:right="-567"/>
        <w:jc w:val="both"/>
        <w:rPr>
          <w:rFonts w:ascii="Arial" w:hAnsi="Arial" w:cs="Arial"/>
          <w:color w:val="0E2841" w:themeColor="text2"/>
          <w:sz w:val="22"/>
          <w:szCs w:val="22"/>
        </w:rPr>
      </w:pPr>
    </w:p>
    <w:p w14:paraId="22463936" w14:textId="77777777" w:rsidR="00DB0436" w:rsidRPr="00E73488" w:rsidRDefault="00DB0436" w:rsidP="00DB0436">
      <w:pPr>
        <w:pStyle w:val="Sansinterligne"/>
        <w:ind w:right="-567"/>
        <w:jc w:val="both"/>
        <w:rPr>
          <w:rFonts w:ascii="Arial" w:hAnsi="Arial" w:cs="Arial"/>
          <w:b/>
          <w:bCs/>
          <w:color w:val="0E2841" w:themeColor="text2"/>
          <w:sz w:val="22"/>
          <w:szCs w:val="22"/>
        </w:rPr>
      </w:pPr>
      <w:r w:rsidRPr="00E73488">
        <w:rPr>
          <w:rFonts w:ascii="Arial" w:hAnsi="Arial" w:cs="Arial"/>
          <w:b/>
          <w:bCs/>
          <w:color w:val="0E2841" w:themeColor="text2"/>
          <w:sz w:val="22"/>
          <w:szCs w:val="22"/>
        </w:rPr>
        <w:t>ARTICLE 10 – MÉDIATION DE LA CONSOMMATION ET DROIT APPLICABLE</w:t>
      </w:r>
    </w:p>
    <w:p w14:paraId="7B0D88DB" w14:textId="77777777" w:rsidR="00DB0436" w:rsidRPr="00DB0436" w:rsidRDefault="00DB0436" w:rsidP="00DB0436">
      <w:pPr>
        <w:pStyle w:val="Sansinterligne"/>
        <w:ind w:right="-567"/>
        <w:jc w:val="both"/>
        <w:rPr>
          <w:rFonts w:ascii="Arial" w:hAnsi="Arial" w:cs="Arial"/>
          <w:color w:val="0E2841" w:themeColor="text2"/>
          <w:sz w:val="22"/>
          <w:szCs w:val="22"/>
        </w:rPr>
      </w:pPr>
    </w:p>
    <w:p w14:paraId="51483B42" w14:textId="77777777" w:rsidR="00DB0436" w:rsidRPr="00E73488" w:rsidRDefault="00DB0436" w:rsidP="00E73488">
      <w:pPr>
        <w:pStyle w:val="Sansinterligne"/>
        <w:spacing w:line="276" w:lineRule="auto"/>
        <w:ind w:right="-567"/>
        <w:jc w:val="both"/>
        <w:rPr>
          <w:rFonts w:ascii="Arial" w:hAnsi="Arial" w:cs="Arial"/>
          <w:b/>
          <w:bCs/>
          <w:color w:val="0E2841" w:themeColor="text2"/>
          <w:sz w:val="22"/>
          <w:szCs w:val="22"/>
        </w:rPr>
      </w:pPr>
      <w:r w:rsidRPr="00E73488">
        <w:rPr>
          <w:rFonts w:ascii="Arial" w:hAnsi="Arial" w:cs="Arial"/>
          <w:b/>
          <w:bCs/>
          <w:color w:val="0E2841" w:themeColor="text2"/>
          <w:sz w:val="22"/>
          <w:szCs w:val="22"/>
        </w:rPr>
        <w:t>10.1 Médiation</w:t>
      </w:r>
    </w:p>
    <w:p w14:paraId="5B163D00" w14:textId="77777777" w:rsidR="00DB0436" w:rsidRPr="00DB0436" w:rsidRDefault="00DB0436" w:rsidP="00E73488">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Conformément aux articles L. 616-1 et R. 616-1 du Code de la consommation, l'Utilisateur consommateur dispose du droit de recourir gratuitement à un médiateur de la consommation en cas de litige non résolu amiablement, à condition que ce litige porte sur l'utilisation du Site (pour les litiges commerciaux, se référer aux CGV).</w:t>
      </w:r>
    </w:p>
    <w:p w14:paraId="7F2F03A9" w14:textId="77777777" w:rsidR="00DB0436" w:rsidRPr="00DB0436" w:rsidRDefault="00DB0436" w:rsidP="00DB0436">
      <w:pPr>
        <w:pStyle w:val="Sansinterligne"/>
        <w:ind w:right="-567"/>
        <w:jc w:val="both"/>
        <w:rPr>
          <w:rFonts w:ascii="Arial" w:hAnsi="Arial" w:cs="Arial"/>
          <w:color w:val="0E2841" w:themeColor="text2"/>
          <w:sz w:val="22"/>
          <w:szCs w:val="22"/>
        </w:rPr>
      </w:pPr>
    </w:p>
    <w:p w14:paraId="49AC625B" w14:textId="77777777" w:rsidR="00DB0436" w:rsidRPr="00DB0436" w:rsidRDefault="00DB0436" w:rsidP="00DB0436">
      <w:pPr>
        <w:pStyle w:val="Sansinterligne"/>
        <w:ind w:right="-567"/>
        <w:jc w:val="both"/>
        <w:rPr>
          <w:rFonts w:ascii="Arial" w:hAnsi="Arial" w:cs="Arial"/>
          <w:color w:val="0E2841" w:themeColor="text2"/>
          <w:sz w:val="22"/>
          <w:szCs w:val="22"/>
        </w:rPr>
      </w:pPr>
      <w:r w:rsidRPr="00DB0436">
        <w:rPr>
          <w:rFonts w:ascii="Arial" w:hAnsi="Arial" w:cs="Arial"/>
          <w:color w:val="0E2841" w:themeColor="text2"/>
          <w:sz w:val="22"/>
          <w:szCs w:val="22"/>
        </w:rPr>
        <w:t xml:space="preserve">Le Praticien adhère au service de médiation suivant : </w:t>
      </w:r>
      <w:r w:rsidRPr="00E73488">
        <w:rPr>
          <w:rFonts w:ascii="Arial" w:hAnsi="Arial" w:cs="Arial"/>
          <w:color w:val="0E2841" w:themeColor="text2"/>
          <w:sz w:val="22"/>
          <w:szCs w:val="22"/>
          <w:highlight w:val="yellow"/>
        </w:rPr>
        <w:t>[nom du médiateur, adresse, site internet].</w:t>
      </w:r>
    </w:p>
    <w:p w14:paraId="75460F8D" w14:textId="77777777" w:rsidR="00DB0436" w:rsidRPr="00DB0436" w:rsidRDefault="00DB0436" w:rsidP="00DB0436">
      <w:pPr>
        <w:pStyle w:val="Sansinterligne"/>
        <w:ind w:right="-567"/>
        <w:jc w:val="both"/>
        <w:rPr>
          <w:rFonts w:ascii="Arial" w:hAnsi="Arial" w:cs="Arial"/>
          <w:color w:val="0E2841" w:themeColor="text2"/>
          <w:sz w:val="22"/>
          <w:szCs w:val="22"/>
        </w:rPr>
      </w:pPr>
    </w:p>
    <w:p w14:paraId="1BCF93E7" w14:textId="77777777" w:rsidR="00DB0436" w:rsidRPr="00E73488" w:rsidRDefault="00DB0436" w:rsidP="00AC4938">
      <w:pPr>
        <w:pStyle w:val="Sansinterligne"/>
        <w:spacing w:line="276" w:lineRule="auto"/>
        <w:ind w:right="-567"/>
        <w:jc w:val="both"/>
        <w:rPr>
          <w:rFonts w:ascii="Arial" w:hAnsi="Arial" w:cs="Arial"/>
          <w:b/>
          <w:bCs/>
          <w:color w:val="0E2841" w:themeColor="text2"/>
          <w:sz w:val="22"/>
          <w:szCs w:val="22"/>
        </w:rPr>
      </w:pPr>
      <w:r w:rsidRPr="00E73488">
        <w:rPr>
          <w:rFonts w:ascii="Arial" w:hAnsi="Arial" w:cs="Arial"/>
          <w:b/>
          <w:bCs/>
          <w:color w:val="0E2841" w:themeColor="text2"/>
          <w:sz w:val="22"/>
          <w:szCs w:val="22"/>
        </w:rPr>
        <w:t>10.2 Droit applicable et juridiction compétente</w:t>
      </w:r>
    </w:p>
    <w:p w14:paraId="46CAAA39" w14:textId="5A3B727A" w:rsidR="00DB0436" w:rsidRPr="00AC4938" w:rsidRDefault="00DB0436" w:rsidP="00AC4938">
      <w:pPr>
        <w:pStyle w:val="Sansinterligne"/>
        <w:spacing w:line="276" w:lineRule="auto"/>
        <w:ind w:right="-567"/>
        <w:jc w:val="both"/>
        <w:rPr>
          <w:rFonts w:ascii="Arial" w:hAnsi="Arial" w:cs="Arial"/>
          <w:color w:val="0E2841" w:themeColor="text2"/>
          <w:sz w:val="22"/>
          <w:szCs w:val="22"/>
        </w:rPr>
      </w:pPr>
      <w:r w:rsidRPr="00AC4938">
        <w:rPr>
          <w:rFonts w:ascii="Arial" w:hAnsi="Arial" w:cs="Arial"/>
          <w:color w:val="0E2841" w:themeColor="text2"/>
          <w:sz w:val="22"/>
          <w:szCs w:val="22"/>
        </w:rPr>
        <w:t xml:space="preserve">Les présentes CGU sont régies par le droit français. En cas de litige non résolu amiablement ni par la voie de la médiation, </w:t>
      </w:r>
      <w:r w:rsidR="00AC4938" w:rsidRPr="00AC4938">
        <w:rPr>
          <w:color w:val="0E2841" w:themeColor="text2"/>
        </w:rPr>
        <w:t>l'Utilisateur consommateur peut saisir soit la juridiction du lieu où il demeurait au moment de la conclusion du contrat, soit celle du lieu de survenance du fait dommageable.</w:t>
      </w:r>
    </w:p>
    <w:p w14:paraId="67F1184F" w14:textId="77777777" w:rsidR="00DB0436" w:rsidRPr="00DB0436" w:rsidRDefault="00DB0436" w:rsidP="00DB0436">
      <w:pPr>
        <w:pStyle w:val="Sansinterligne"/>
        <w:ind w:right="-567"/>
        <w:jc w:val="both"/>
        <w:rPr>
          <w:rFonts w:ascii="Arial" w:hAnsi="Arial" w:cs="Arial"/>
          <w:color w:val="0E2841" w:themeColor="text2"/>
          <w:sz w:val="22"/>
          <w:szCs w:val="22"/>
        </w:rPr>
      </w:pPr>
    </w:p>
    <w:p w14:paraId="273E731B" w14:textId="77777777" w:rsidR="00DB0436" w:rsidRPr="00E73488" w:rsidRDefault="00DB0436" w:rsidP="00DB0436">
      <w:pPr>
        <w:pStyle w:val="Sansinterligne"/>
        <w:ind w:right="-567"/>
        <w:jc w:val="both"/>
        <w:rPr>
          <w:rFonts w:ascii="Arial" w:hAnsi="Arial" w:cs="Arial"/>
          <w:b/>
          <w:bCs/>
          <w:color w:val="0E2841" w:themeColor="text2"/>
          <w:sz w:val="22"/>
          <w:szCs w:val="22"/>
        </w:rPr>
      </w:pPr>
      <w:r w:rsidRPr="00E73488">
        <w:rPr>
          <w:rFonts w:ascii="Arial" w:hAnsi="Arial" w:cs="Arial"/>
          <w:b/>
          <w:bCs/>
          <w:color w:val="0E2841" w:themeColor="text2"/>
          <w:sz w:val="22"/>
          <w:szCs w:val="22"/>
        </w:rPr>
        <w:t>ARTICLE 11 – MODIFICATION DES CGU</w:t>
      </w:r>
    </w:p>
    <w:p w14:paraId="21D29592" w14:textId="77777777" w:rsidR="00DB0436" w:rsidRPr="00DB0436" w:rsidRDefault="00DB0436" w:rsidP="00DB0436">
      <w:pPr>
        <w:pStyle w:val="Sansinterligne"/>
        <w:ind w:right="-567"/>
        <w:jc w:val="both"/>
        <w:rPr>
          <w:rFonts w:ascii="Arial" w:hAnsi="Arial" w:cs="Arial"/>
          <w:color w:val="0E2841" w:themeColor="text2"/>
          <w:sz w:val="22"/>
          <w:szCs w:val="22"/>
        </w:rPr>
      </w:pPr>
    </w:p>
    <w:p w14:paraId="26C0D5D0" w14:textId="77777777" w:rsidR="00DB0436" w:rsidRPr="00DB0436" w:rsidRDefault="00DB0436" w:rsidP="00E73488">
      <w:pPr>
        <w:pStyle w:val="Sansinterligne"/>
        <w:spacing w:line="276" w:lineRule="auto"/>
        <w:ind w:right="-567"/>
        <w:jc w:val="both"/>
        <w:rPr>
          <w:rFonts w:ascii="Arial" w:hAnsi="Arial" w:cs="Arial"/>
          <w:color w:val="0E2841" w:themeColor="text2"/>
          <w:sz w:val="22"/>
          <w:szCs w:val="22"/>
        </w:rPr>
      </w:pPr>
      <w:r w:rsidRPr="00DB0436">
        <w:rPr>
          <w:rFonts w:ascii="Arial" w:hAnsi="Arial" w:cs="Arial"/>
          <w:color w:val="0E2841" w:themeColor="text2"/>
          <w:sz w:val="22"/>
          <w:szCs w:val="22"/>
        </w:rPr>
        <w:t>Le Praticien se réserve le droit de modifier les présentes CGU à tout moment. Les CGU modifiées sont publiées sur le Site avec leur date de mise à jour. Pour les titulaires d'un compte client, les modifications substantielles font l'objet d'une notification par e-mail dans un délai raisonnable avant leur entrée en vigueur.</w:t>
      </w:r>
    </w:p>
    <w:p w14:paraId="304BDE1C" w14:textId="70545201" w:rsidR="007F1F37" w:rsidRDefault="007F1F37" w:rsidP="00DB0436">
      <w:pPr>
        <w:pStyle w:val="Sansinterligne"/>
        <w:ind w:right="-567"/>
        <w:jc w:val="both"/>
        <w:rPr>
          <w:rFonts w:ascii="Arial" w:hAnsi="Arial" w:cs="Arial"/>
          <w:color w:val="0E2841" w:themeColor="text2"/>
          <w:sz w:val="22"/>
          <w:szCs w:val="22"/>
        </w:rPr>
      </w:pPr>
    </w:p>
    <w:p w14:paraId="0FDF8F9B" w14:textId="77777777" w:rsidR="00C87211" w:rsidRDefault="00C87211" w:rsidP="00DB0436">
      <w:pPr>
        <w:pStyle w:val="Sansinterligne"/>
        <w:ind w:right="-567"/>
        <w:jc w:val="both"/>
        <w:rPr>
          <w:rFonts w:ascii="Arial" w:hAnsi="Arial" w:cs="Arial"/>
          <w:color w:val="0E2841" w:themeColor="text2"/>
          <w:sz w:val="22"/>
          <w:szCs w:val="22"/>
        </w:rPr>
      </w:pPr>
    </w:p>
    <w:p w14:paraId="02747A31" w14:textId="3CD59D1B" w:rsidR="00C87211" w:rsidRPr="00DB0436" w:rsidRDefault="00C87211" w:rsidP="00C87211">
      <w:pPr>
        <w:pStyle w:val="Sansinterligne"/>
        <w:ind w:right="-567"/>
        <w:jc w:val="center"/>
        <w:rPr>
          <w:rFonts w:ascii="Arial" w:hAnsi="Arial" w:cs="Arial"/>
          <w:color w:val="0E2841" w:themeColor="text2"/>
          <w:sz w:val="22"/>
          <w:szCs w:val="22"/>
        </w:rPr>
      </w:pPr>
      <w:r>
        <w:rPr>
          <w:rFonts w:ascii="Arial" w:hAnsi="Arial" w:cs="Arial"/>
          <w:color w:val="0E2841" w:themeColor="text2"/>
          <w:sz w:val="22"/>
          <w:szCs w:val="22"/>
        </w:rPr>
        <w:t>****</w:t>
      </w:r>
    </w:p>
    <w:sectPr w:rsidR="00C87211" w:rsidRPr="00DB0436" w:rsidSect="00B47E2D">
      <w:footerReference w:type="default" r:id="rId9"/>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61855" w14:textId="77777777" w:rsidR="00EA5500" w:rsidRDefault="00EA5500" w:rsidP="00B47E2D">
      <w:pPr>
        <w:spacing w:after="0" w:line="240" w:lineRule="auto"/>
      </w:pPr>
      <w:r>
        <w:separator/>
      </w:r>
    </w:p>
  </w:endnote>
  <w:endnote w:type="continuationSeparator" w:id="0">
    <w:p w14:paraId="567854D7" w14:textId="77777777" w:rsidR="00EA5500" w:rsidRDefault="00EA5500" w:rsidP="00B47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4305A" w14:textId="77777777" w:rsidR="00B47E2D" w:rsidRPr="00446F4B" w:rsidRDefault="00B47E2D" w:rsidP="00B47E2D">
    <w:pPr>
      <w:ind w:right="-567"/>
      <w:rPr>
        <w:rStyle w:val="lev"/>
        <w:rFonts w:ascii="Arial" w:hAnsi="Arial" w:cs="Arial"/>
        <w:b w:val="0"/>
        <w:bCs w:val="0"/>
        <w:i/>
        <w:iCs/>
        <w:color w:val="ADADAD" w:themeColor="background2" w:themeShade="BF"/>
        <w:sz w:val="15"/>
        <w:szCs w:val="15"/>
        <w:shd w:val="clear" w:color="auto" w:fill="FFFFFF"/>
      </w:rPr>
    </w:pPr>
  </w:p>
  <w:p w14:paraId="5B4F996D" w14:textId="77777777" w:rsidR="00B47E2D" w:rsidRPr="00446F4B" w:rsidRDefault="00B47E2D" w:rsidP="00B47E2D">
    <w:pPr>
      <w:ind w:right="-567"/>
      <w:rPr>
        <w:rFonts w:ascii="Arial" w:hAnsi="Arial" w:cs="Arial"/>
        <w:b/>
        <w:bCs/>
        <w:i/>
        <w:iCs/>
        <w:color w:val="ADADAD" w:themeColor="background2" w:themeShade="BF"/>
        <w:sz w:val="15"/>
        <w:szCs w:val="15"/>
      </w:rPr>
    </w:pPr>
    <w:r w:rsidRPr="00446F4B">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2C26B33C" w14:textId="77777777" w:rsidR="00B47E2D" w:rsidRDefault="00B47E2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320D4" w14:textId="77777777" w:rsidR="00EA5500" w:rsidRDefault="00EA5500" w:rsidP="00B47E2D">
      <w:pPr>
        <w:spacing w:after="0" w:line="240" w:lineRule="auto"/>
      </w:pPr>
      <w:r>
        <w:separator/>
      </w:r>
    </w:p>
  </w:footnote>
  <w:footnote w:type="continuationSeparator" w:id="0">
    <w:p w14:paraId="66113596" w14:textId="77777777" w:rsidR="00EA5500" w:rsidRDefault="00EA5500" w:rsidP="00B47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5760"/>
    <w:multiLevelType w:val="hybridMultilevel"/>
    <w:tmpl w:val="ABDE012E"/>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F954E7"/>
    <w:multiLevelType w:val="hybridMultilevel"/>
    <w:tmpl w:val="DFF6749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F90DB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763F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D0B8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2C136C"/>
    <w:multiLevelType w:val="multilevel"/>
    <w:tmpl w:val="9424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D20DEC"/>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1020910">
    <w:abstractNumId w:val="2"/>
  </w:num>
  <w:num w:numId="2" w16cid:durableId="704253405">
    <w:abstractNumId w:val="3"/>
  </w:num>
  <w:num w:numId="3" w16cid:durableId="1208371540">
    <w:abstractNumId w:val="6"/>
  </w:num>
  <w:num w:numId="4" w16cid:durableId="1189757159">
    <w:abstractNumId w:val="4"/>
  </w:num>
  <w:num w:numId="5" w16cid:durableId="432867157">
    <w:abstractNumId w:val="5"/>
  </w:num>
  <w:num w:numId="6" w16cid:durableId="930119565">
    <w:abstractNumId w:val="1"/>
  </w:num>
  <w:num w:numId="7" w16cid:durableId="1717895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F37"/>
    <w:rsid w:val="000B500E"/>
    <w:rsid w:val="001C3870"/>
    <w:rsid w:val="00232CD5"/>
    <w:rsid w:val="002B423F"/>
    <w:rsid w:val="00320CBB"/>
    <w:rsid w:val="00446F4B"/>
    <w:rsid w:val="004B180C"/>
    <w:rsid w:val="005828F1"/>
    <w:rsid w:val="005B600D"/>
    <w:rsid w:val="00612353"/>
    <w:rsid w:val="00666BEF"/>
    <w:rsid w:val="0068662D"/>
    <w:rsid w:val="007F1F37"/>
    <w:rsid w:val="00810C2B"/>
    <w:rsid w:val="00832B20"/>
    <w:rsid w:val="009C58F9"/>
    <w:rsid w:val="009C5B68"/>
    <w:rsid w:val="00A76E23"/>
    <w:rsid w:val="00AC4938"/>
    <w:rsid w:val="00B22F09"/>
    <w:rsid w:val="00B47E2D"/>
    <w:rsid w:val="00B55158"/>
    <w:rsid w:val="00B94524"/>
    <w:rsid w:val="00C121BC"/>
    <w:rsid w:val="00C87211"/>
    <w:rsid w:val="00D72C98"/>
    <w:rsid w:val="00D84AD4"/>
    <w:rsid w:val="00D85EE7"/>
    <w:rsid w:val="00D94D27"/>
    <w:rsid w:val="00DB0436"/>
    <w:rsid w:val="00DE42BC"/>
    <w:rsid w:val="00E03899"/>
    <w:rsid w:val="00E73488"/>
    <w:rsid w:val="00E95FC4"/>
    <w:rsid w:val="00EA5500"/>
    <w:rsid w:val="00ED34AA"/>
    <w:rsid w:val="00F762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76D40"/>
  <w15:chartTrackingRefBased/>
  <w15:docId w15:val="{7714927E-6733-0A4D-AEF4-1E516499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F37"/>
  </w:style>
  <w:style w:type="paragraph" w:styleId="Titre1">
    <w:name w:val="heading 1"/>
    <w:basedOn w:val="Normal"/>
    <w:next w:val="Normal"/>
    <w:link w:val="Titre1Car"/>
    <w:uiPriority w:val="9"/>
    <w:qFormat/>
    <w:rsid w:val="007F1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F1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F1F3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F1F3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F1F3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F1F3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F1F3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F1F3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F1F3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F1F3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F1F3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F1F3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F1F3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F1F3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F1F3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F1F3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F1F3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F1F37"/>
    <w:rPr>
      <w:rFonts w:eastAsiaTheme="majorEastAsia" w:cstheme="majorBidi"/>
      <w:color w:val="272727" w:themeColor="text1" w:themeTint="D8"/>
    </w:rPr>
  </w:style>
  <w:style w:type="paragraph" w:styleId="Titre">
    <w:name w:val="Title"/>
    <w:basedOn w:val="Normal"/>
    <w:next w:val="Normal"/>
    <w:link w:val="TitreCar"/>
    <w:uiPriority w:val="10"/>
    <w:qFormat/>
    <w:rsid w:val="007F1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F1F3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F1F3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F1F3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F1F37"/>
    <w:pPr>
      <w:spacing w:before="160"/>
      <w:jc w:val="center"/>
    </w:pPr>
    <w:rPr>
      <w:i/>
      <w:iCs/>
      <w:color w:val="404040" w:themeColor="text1" w:themeTint="BF"/>
    </w:rPr>
  </w:style>
  <w:style w:type="character" w:customStyle="1" w:styleId="CitationCar">
    <w:name w:val="Citation Car"/>
    <w:basedOn w:val="Policepardfaut"/>
    <w:link w:val="Citation"/>
    <w:uiPriority w:val="29"/>
    <w:rsid w:val="007F1F37"/>
    <w:rPr>
      <w:i/>
      <w:iCs/>
      <w:color w:val="404040" w:themeColor="text1" w:themeTint="BF"/>
    </w:rPr>
  </w:style>
  <w:style w:type="paragraph" w:styleId="Paragraphedeliste">
    <w:name w:val="List Paragraph"/>
    <w:basedOn w:val="Normal"/>
    <w:uiPriority w:val="34"/>
    <w:qFormat/>
    <w:rsid w:val="007F1F37"/>
    <w:pPr>
      <w:ind w:left="720"/>
      <w:contextualSpacing/>
    </w:pPr>
  </w:style>
  <w:style w:type="character" w:styleId="Accentuationintense">
    <w:name w:val="Intense Emphasis"/>
    <w:basedOn w:val="Policepardfaut"/>
    <w:uiPriority w:val="21"/>
    <w:qFormat/>
    <w:rsid w:val="007F1F37"/>
    <w:rPr>
      <w:i/>
      <w:iCs/>
      <w:color w:val="0F4761" w:themeColor="accent1" w:themeShade="BF"/>
    </w:rPr>
  </w:style>
  <w:style w:type="paragraph" w:styleId="Citationintense">
    <w:name w:val="Intense Quote"/>
    <w:basedOn w:val="Normal"/>
    <w:next w:val="Normal"/>
    <w:link w:val="CitationintenseCar"/>
    <w:uiPriority w:val="30"/>
    <w:qFormat/>
    <w:rsid w:val="007F1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F1F37"/>
    <w:rPr>
      <w:i/>
      <w:iCs/>
      <w:color w:val="0F4761" w:themeColor="accent1" w:themeShade="BF"/>
    </w:rPr>
  </w:style>
  <w:style w:type="character" w:styleId="Rfrenceintense">
    <w:name w:val="Intense Reference"/>
    <w:basedOn w:val="Policepardfaut"/>
    <w:uiPriority w:val="32"/>
    <w:qFormat/>
    <w:rsid w:val="007F1F37"/>
    <w:rPr>
      <w:b/>
      <w:bCs/>
      <w:smallCaps/>
      <w:color w:val="0F4761" w:themeColor="accent1" w:themeShade="BF"/>
      <w:spacing w:val="5"/>
    </w:rPr>
  </w:style>
  <w:style w:type="paragraph" w:styleId="En-tte">
    <w:name w:val="header"/>
    <w:basedOn w:val="Normal"/>
    <w:link w:val="En-tteCar"/>
    <w:uiPriority w:val="99"/>
    <w:unhideWhenUsed/>
    <w:rsid w:val="00B47E2D"/>
    <w:pPr>
      <w:tabs>
        <w:tab w:val="center" w:pos="4536"/>
        <w:tab w:val="right" w:pos="9072"/>
      </w:tabs>
      <w:spacing w:after="0" w:line="240" w:lineRule="auto"/>
    </w:pPr>
  </w:style>
  <w:style w:type="character" w:customStyle="1" w:styleId="En-tteCar">
    <w:name w:val="En-tête Car"/>
    <w:basedOn w:val="Policepardfaut"/>
    <w:link w:val="En-tte"/>
    <w:uiPriority w:val="99"/>
    <w:rsid w:val="00B47E2D"/>
  </w:style>
  <w:style w:type="paragraph" w:styleId="Pieddepage">
    <w:name w:val="footer"/>
    <w:basedOn w:val="Normal"/>
    <w:link w:val="PieddepageCar"/>
    <w:uiPriority w:val="99"/>
    <w:unhideWhenUsed/>
    <w:rsid w:val="00B47E2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47E2D"/>
  </w:style>
  <w:style w:type="character" w:styleId="lev">
    <w:name w:val="Strong"/>
    <w:basedOn w:val="Policepardfaut"/>
    <w:uiPriority w:val="22"/>
    <w:qFormat/>
    <w:rsid w:val="00B47E2D"/>
    <w:rPr>
      <w:b/>
      <w:bCs/>
    </w:rPr>
  </w:style>
  <w:style w:type="paragraph" w:customStyle="1" w:styleId="ds-markdown-paragraph">
    <w:name w:val="ds-markdown-paragraph"/>
    <w:basedOn w:val="Normal"/>
    <w:rsid w:val="00B47E2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B47E2D"/>
    <w:rPr>
      <w:i/>
      <w:iCs/>
    </w:rPr>
  </w:style>
  <w:style w:type="paragraph" w:styleId="Sansinterligne">
    <w:name w:val="No Spacing"/>
    <w:uiPriority w:val="1"/>
    <w:qFormat/>
    <w:rsid w:val="00B47E2D"/>
    <w:pPr>
      <w:spacing w:after="0" w:line="240" w:lineRule="auto"/>
    </w:pPr>
  </w:style>
  <w:style w:type="character" w:styleId="Lienhypertexte">
    <w:name w:val="Hyperlink"/>
    <w:basedOn w:val="Policepardfaut"/>
    <w:uiPriority w:val="99"/>
    <w:unhideWhenUsed/>
    <w:rsid w:val="00AC4938"/>
    <w:rPr>
      <w:color w:val="467886" w:themeColor="hyperlink"/>
      <w:u w:val="single"/>
    </w:rPr>
  </w:style>
  <w:style w:type="character" w:styleId="Mentionnonrsolue">
    <w:name w:val="Unresolved Mention"/>
    <w:basedOn w:val="Policepardfaut"/>
    <w:uiPriority w:val="99"/>
    <w:semiHidden/>
    <w:unhideWhenUsed/>
    <w:rsid w:val="00AC4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il.fr/fr/adresser-une-plain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99910-B0AC-E84B-B79D-3242C1B5C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5</Pages>
  <Words>1554</Words>
  <Characters>8921</Characters>
  <Application>Microsoft Office Word</Application>
  <DocSecurity>0</DocSecurity>
  <Lines>212</Lines>
  <Paragraphs>100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14</cp:revision>
  <dcterms:created xsi:type="dcterms:W3CDTF">2026-05-08T15:47:00Z</dcterms:created>
  <dcterms:modified xsi:type="dcterms:W3CDTF">2026-07-15T12:17:00Z</dcterms:modified>
</cp:coreProperties>
</file>