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6F080" w14:textId="655E6175" w:rsidR="00A81EDA" w:rsidRPr="005C306B" w:rsidRDefault="00A81EDA" w:rsidP="005C306B">
      <w:pPr>
        <w:jc w:val="center"/>
        <w:rPr>
          <w:rFonts w:ascii="Arial" w:hAnsi="Arial" w:cs="Arial"/>
          <w:b/>
          <w:bCs/>
          <w:color w:val="156082" w:themeColor="accent1"/>
          <w:sz w:val="22"/>
          <w:szCs w:val="22"/>
        </w:rPr>
      </w:pPr>
      <w:r w:rsidRPr="00A81EDA">
        <w:rPr>
          <w:rFonts w:ascii="Arial" w:hAnsi="Arial" w:cs="Arial"/>
          <w:b/>
          <w:bCs/>
          <w:color w:val="156082" w:themeColor="accent1"/>
          <w:sz w:val="22"/>
          <w:szCs w:val="22"/>
        </w:rPr>
        <w:t>CUMUL HYPNOSE - COACHING</w:t>
      </w:r>
    </w:p>
    <w:p w14:paraId="7D10DAFF" w14:textId="470DA1DA" w:rsidR="00A81EDA" w:rsidRPr="00A81EDA" w:rsidRDefault="00A81EDA" w:rsidP="00A81EDA">
      <w:pPr>
        <w:jc w:val="both"/>
        <w:rPr>
          <w:rFonts w:ascii="Arial" w:hAnsi="Arial" w:cs="Arial"/>
          <w:color w:val="156082" w:themeColor="accent1"/>
          <w:sz w:val="22"/>
          <w:szCs w:val="22"/>
        </w:rPr>
      </w:pPr>
      <w:r w:rsidRPr="00A81EDA">
        <w:rPr>
          <w:rFonts w:ascii="Arial" w:hAnsi="Arial" w:cs="Arial"/>
          <w:color w:val="156082" w:themeColor="accent1"/>
          <w:sz w:val="22"/>
          <w:szCs w:val="22"/>
        </w:rPr>
        <w:t>À remettre avant toute inscription ou premier rendez-vous</w:t>
      </w:r>
      <w:r>
        <w:rPr>
          <w:rFonts w:ascii="Arial" w:hAnsi="Arial" w:cs="Arial"/>
          <w:color w:val="156082" w:themeColor="accent1"/>
          <w:sz w:val="22"/>
          <w:szCs w:val="22"/>
        </w:rPr>
        <w:t>.</w:t>
      </w:r>
    </w:p>
    <w:p w14:paraId="618B3FBF" w14:textId="77777777" w:rsidR="00A81EDA" w:rsidRDefault="00A81EDA" w:rsidP="00A81EDA">
      <w:pPr>
        <w:jc w:val="center"/>
        <w:rPr>
          <w:rFonts w:ascii="Arial" w:hAnsi="Arial" w:cs="Arial"/>
          <w:b/>
          <w:bCs/>
          <w:color w:val="0E2841" w:themeColor="text2"/>
          <w:sz w:val="22"/>
          <w:szCs w:val="22"/>
        </w:rPr>
      </w:pPr>
    </w:p>
    <w:p w14:paraId="43D7AE96" w14:textId="77777777" w:rsidR="00A81EDA" w:rsidRDefault="00A81EDA" w:rsidP="005C30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center"/>
        <w:rPr>
          <w:rFonts w:ascii="Arial" w:hAnsi="Arial" w:cs="Arial"/>
          <w:b/>
          <w:bCs/>
          <w:color w:val="0E2841" w:themeColor="text2"/>
          <w:sz w:val="22"/>
          <w:szCs w:val="22"/>
        </w:rPr>
      </w:pPr>
    </w:p>
    <w:p w14:paraId="3092C17A" w14:textId="746AE4C7" w:rsidR="00A81EDA" w:rsidRDefault="00A81EDA" w:rsidP="00A81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b/>
          <w:bCs/>
          <w:color w:val="0E2841" w:themeColor="text2"/>
          <w:sz w:val="22"/>
          <w:szCs w:val="22"/>
        </w:rPr>
        <w:t>FICHE D’INFORMATION PRÉCONTRACTUELLE</w:t>
      </w:r>
    </w:p>
    <w:p w14:paraId="098A95A8" w14:textId="77777777" w:rsidR="00A81EDA" w:rsidRPr="00A81EDA" w:rsidRDefault="00A81EDA" w:rsidP="005C30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center"/>
        <w:rPr>
          <w:rFonts w:ascii="Arial" w:hAnsi="Arial" w:cs="Arial"/>
          <w:b/>
          <w:bCs/>
          <w:color w:val="0E2841" w:themeColor="text2"/>
          <w:sz w:val="22"/>
          <w:szCs w:val="22"/>
        </w:rPr>
      </w:pPr>
    </w:p>
    <w:p w14:paraId="0D7E7060" w14:textId="77777777" w:rsid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19D76ADC" w14:textId="782B4260" w:rsidR="005C306B" w:rsidRDefault="00A81EDA" w:rsidP="00A81EDA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6D06FA">
        <w:rPr>
          <w:rFonts w:ascii="Arial" w:hAnsi="Arial" w:cs="Arial"/>
          <w:sz w:val="22"/>
          <w:szCs w:val="22"/>
          <w:highlight w:val="yellow"/>
        </w:rPr>
        <w:t>[Prénom NOM]</w:t>
      </w:r>
      <w:r w:rsidRPr="003970EB">
        <w:rPr>
          <w:rFonts w:ascii="Arial" w:hAnsi="Arial" w:cs="Arial"/>
          <w:sz w:val="22"/>
          <w:szCs w:val="22"/>
        </w:rPr>
        <w:t xml:space="preserve"> </w:t>
      </w:r>
    </w:p>
    <w:p w14:paraId="34A26F4D" w14:textId="664C57F6" w:rsidR="00A81EDA" w:rsidRPr="003970EB" w:rsidRDefault="005C306B" w:rsidP="00A81EDA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</w:t>
      </w:r>
      <w:r w:rsidR="00A81EDA" w:rsidRPr="003970EB">
        <w:rPr>
          <w:rFonts w:ascii="Arial" w:hAnsi="Arial" w:cs="Arial"/>
          <w:sz w:val="22"/>
          <w:szCs w:val="22"/>
        </w:rPr>
        <w:t>ypnothérapeute</w:t>
      </w:r>
      <w:r w:rsidR="00A81EDA">
        <w:rPr>
          <w:rFonts w:ascii="Arial" w:hAnsi="Arial" w:cs="Arial"/>
          <w:sz w:val="22"/>
          <w:szCs w:val="22"/>
        </w:rPr>
        <w:t xml:space="preserve"> et coach</w:t>
      </w:r>
    </w:p>
    <w:p w14:paraId="56949F48" w14:textId="77777777" w:rsidR="00A81EDA" w:rsidRPr="003970EB" w:rsidRDefault="00A81EDA" w:rsidP="00A81EDA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3970EB">
        <w:rPr>
          <w:rFonts w:ascii="Arial" w:hAnsi="Arial" w:cs="Arial"/>
          <w:b/>
          <w:bCs/>
          <w:sz w:val="22"/>
          <w:szCs w:val="22"/>
        </w:rPr>
        <w:t>Forme juridique :</w:t>
      </w:r>
      <w:r w:rsidRPr="003970EB">
        <w:rPr>
          <w:rFonts w:ascii="Arial" w:hAnsi="Arial" w:cs="Arial"/>
          <w:sz w:val="22"/>
          <w:szCs w:val="22"/>
        </w:rPr>
        <w:t> </w:t>
      </w:r>
      <w:r w:rsidRPr="006D06FA">
        <w:rPr>
          <w:rFonts w:ascii="Arial" w:hAnsi="Arial" w:cs="Arial"/>
          <w:sz w:val="22"/>
          <w:szCs w:val="22"/>
          <w:highlight w:val="yellow"/>
        </w:rPr>
        <w:t>[</w:t>
      </w:r>
      <w:r>
        <w:rPr>
          <w:rFonts w:ascii="Arial" w:hAnsi="Arial" w:cs="Arial"/>
          <w:sz w:val="22"/>
          <w:szCs w:val="22"/>
          <w:highlight w:val="yellow"/>
        </w:rPr>
        <w:t>Entrepreneur individuel</w:t>
      </w:r>
      <w:r w:rsidRPr="006D06FA">
        <w:rPr>
          <w:rFonts w:ascii="Arial" w:hAnsi="Arial" w:cs="Arial"/>
          <w:sz w:val="22"/>
          <w:szCs w:val="22"/>
          <w:highlight w:val="yellow"/>
        </w:rPr>
        <w:t>/ EURL / SASU / autre]</w:t>
      </w:r>
    </w:p>
    <w:p w14:paraId="1EAF83D8" w14:textId="77777777" w:rsidR="00A81EDA" w:rsidRPr="003970EB" w:rsidRDefault="00A81EDA" w:rsidP="00A81EDA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3970EB">
        <w:rPr>
          <w:rFonts w:ascii="Arial" w:hAnsi="Arial" w:cs="Arial"/>
          <w:b/>
          <w:bCs/>
          <w:sz w:val="22"/>
          <w:szCs w:val="22"/>
        </w:rPr>
        <w:t>Adresse du cabinet :</w:t>
      </w:r>
      <w:r w:rsidRPr="003970EB">
        <w:rPr>
          <w:rFonts w:ascii="Arial" w:hAnsi="Arial" w:cs="Arial"/>
          <w:sz w:val="22"/>
          <w:szCs w:val="22"/>
        </w:rPr>
        <w:t> </w:t>
      </w:r>
      <w:r w:rsidRPr="006D06FA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4E61C484" w14:textId="77777777" w:rsidR="00A81EDA" w:rsidRPr="003970EB" w:rsidRDefault="00A81EDA" w:rsidP="00A81EDA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3970EB">
        <w:rPr>
          <w:rFonts w:ascii="Arial" w:hAnsi="Arial" w:cs="Arial"/>
          <w:b/>
          <w:bCs/>
          <w:sz w:val="22"/>
          <w:szCs w:val="22"/>
        </w:rPr>
        <w:t>Numéro SIRET :</w:t>
      </w:r>
      <w:r w:rsidRPr="003970EB">
        <w:rPr>
          <w:rFonts w:ascii="Arial" w:hAnsi="Arial" w:cs="Arial"/>
          <w:sz w:val="22"/>
          <w:szCs w:val="22"/>
        </w:rPr>
        <w:t> </w:t>
      </w:r>
      <w:r w:rsidRPr="006D06FA">
        <w:rPr>
          <w:rFonts w:ascii="Arial" w:hAnsi="Arial" w:cs="Arial"/>
          <w:sz w:val="22"/>
          <w:szCs w:val="22"/>
          <w:highlight w:val="yellow"/>
        </w:rPr>
        <w:t xml:space="preserve">[XXX </w:t>
      </w:r>
      <w:proofErr w:type="spellStart"/>
      <w:r w:rsidRPr="006D06FA">
        <w:rPr>
          <w:rFonts w:ascii="Arial" w:hAnsi="Arial" w:cs="Arial"/>
          <w:sz w:val="22"/>
          <w:szCs w:val="22"/>
          <w:highlight w:val="yellow"/>
        </w:rPr>
        <w:t>XXX</w:t>
      </w:r>
      <w:proofErr w:type="spellEnd"/>
      <w:r w:rsidRPr="006D06FA">
        <w:rPr>
          <w:rFonts w:ascii="Arial" w:hAnsi="Arial" w:cs="Arial"/>
          <w:sz w:val="22"/>
          <w:szCs w:val="22"/>
          <w:highlight w:val="yellow"/>
        </w:rPr>
        <w:t xml:space="preserve"> </w:t>
      </w:r>
      <w:proofErr w:type="spellStart"/>
      <w:r w:rsidRPr="006D06FA">
        <w:rPr>
          <w:rFonts w:ascii="Arial" w:hAnsi="Arial" w:cs="Arial"/>
          <w:sz w:val="22"/>
          <w:szCs w:val="22"/>
          <w:highlight w:val="yellow"/>
        </w:rPr>
        <w:t>XXX</w:t>
      </w:r>
      <w:proofErr w:type="spellEnd"/>
      <w:r w:rsidRPr="006D06FA">
        <w:rPr>
          <w:rFonts w:ascii="Arial" w:hAnsi="Arial" w:cs="Arial"/>
          <w:sz w:val="22"/>
          <w:szCs w:val="22"/>
          <w:highlight w:val="yellow"/>
        </w:rPr>
        <w:t xml:space="preserve"> XXXXX]</w:t>
      </w:r>
    </w:p>
    <w:p w14:paraId="377E320F" w14:textId="77777777" w:rsidR="00A81EDA" w:rsidRPr="003970EB" w:rsidRDefault="00A81EDA" w:rsidP="00A81EDA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3970EB">
        <w:rPr>
          <w:rFonts w:ascii="Arial" w:hAnsi="Arial" w:cs="Arial"/>
          <w:b/>
          <w:bCs/>
          <w:sz w:val="22"/>
          <w:szCs w:val="22"/>
        </w:rPr>
        <w:t>Contact :</w:t>
      </w:r>
      <w:r w:rsidRPr="003970EB">
        <w:rPr>
          <w:rFonts w:ascii="Arial" w:hAnsi="Arial" w:cs="Arial"/>
          <w:sz w:val="22"/>
          <w:szCs w:val="22"/>
        </w:rPr>
        <w:t> </w:t>
      </w:r>
      <w:r w:rsidRPr="006D06FA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6C29410F" w14:textId="2DCA369A" w:rsidR="00A81EDA" w:rsidRPr="00A81EDA" w:rsidRDefault="00A81EDA" w:rsidP="00A81EDA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6D06FA">
        <w:rPr>
          <w:rFonts w:ascii="Arial" w:hAnsi="Arial" w:cs="Arial"/>
          <w:sz w:val="22"/>
          <w:szCs w:val="22"/>
          <w:highlight w:val="yellow"/>
        </w:rPr>
        <w:t xml:space="preserve">[ </w:t>
      </w:r>
      <w:r w:rsidRPr="006D06FA">
        <w:rPr>
          <w:rFonts w:ascii="Arial" w:hAnsi="Arial" w:cs="Arial"/>
          <w:b/>
          <w:bCs/>
          <w:sz w:val="22"/>
          <w:szCs w:val="22"/>
          <w:highlight w:val="yellow"/>
        </w:rPr>
        <w:t>Site internet :</w:t>
      </w:r>
      <w:r w:rsidRPr="006D06FA">
        <w:rPr>
          <w:rFonts w:ascii="Arial" w:hAnsi="Arial" w:cs="Arial"/>
          <w:sz w:val="22"/>
          <w:szCs w:val="22"/>
          <w:highlight w:val="yellow"/>
        </w:rPr>
        <w:t> [URL]</w:t>
      </w:r>
    </w:p>
    <w:p w14:paraId="05B1D4A3" w14:textId="06088C00" w:rsidR="00A81EDA" w:rsidRPr="00A81EDA" w:rsidRDefault="00A81EDA" w:rsidP="00A81EDA">
      <w:pPr>
        <w:spacing w:line="276" w:lineRule="auto"/>
        <w:jc w:val="both"/>
        <w:rPr>
          <w:rFonts w:ascii="Arial" w:hAnsi="Arial" w:cs="Arial"/>
          <w:color w:val="0E2841" w:themeColor="text2"/>
          <w:sz w:val="22"/>
          <w:szCs w:val="22"/>
        </w:rPr>
      </w:pPr>
      <w:r>
        <w:rPr>
          <w:rFonts w:ascii="Arial" w:hAnsi="Arial" w:cs="Arial"/>
          <w:color w:val="0E2841" w:themeColor="text2"/>
          <w:sz w:val="22"/>
          <w:szCs w:val="22"/>
        </w:rPr>
        <w:t>Je ne suis</w:t>
      </w:r>
      <w:r w:rsidRPr="00A81EDA">
        <w:rPr>
          <w:rFonts w:ascii="Arial" w:hAnsi="Arial" w:cs="Arial"/>
          <w:color w:val="0E2841" w:themeColor="text2"/>
          <w:sz w:val="22"/>
          <w:szCs w:val="22"/>
        </w:rPr>
        <w:t xml:space="preserve"> ni médecin, ni psychologue, ni psychothérapeute au sens de la loi du 9 août 2004. </w:t>
      </w:r>
      <w:r>
        <w:rPr>
          <w:rFonts w:ascii="Arial" w:hAnsi="Arial" w:cs="Arial"/>
          <w:color w:val="0E2841" w:themeColor="text2"/>
          <w:sz w:val="22"/>
          <w:szCs w:val="22"/>
        </w:rPr>
        <w:t xml:space="preserve">Les séances réalisées dans le cadre de mon accompagnement </w:t>
      </w:r>
      <w:r w:rsidRPr="00A81EDA">
        <w:rPr>
          <w:rFonts w:ascii="Arial" w:hAnsi="Arial" w:cs="Arial"/>
          <w:color w:val="0E2841" w:themeColor="text2"/>
          <w:sz w:val="22"/>
          <w:szCs w:val="22"/>
        </w:rPr>
        <w:t>ne constituent pas des actes médicaux, des diagnostics ou des traitements de pathologies. Elles ne remplacent aucun suivi médical, psychiatrique ou psychologique en cours ou recommandé.</w:t>
      </w:r>
    </w:p>
    <w:p w14:paraId="1237322E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6A8CD4B1" w14:textId="79E69B49" w:rsidR="00A81EDA" w:rsidRPr="00A81EDA" w:rsidRDefault="00A81EDA" w:rsidP="00A81EDA">
      <w:pPr>
        <w:jc w:val="both"/>
        <w:rPr>
          <w:rFonts w:ascii="Arial" w:hAnsi="Arial" w:cs="Arial"/>
          <w:b/>
          <w:bCs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b/>
          <w:bCs/>
          <w:color w:val="0E2841" w:themeColor="text2"/>
          <w:sz w:val="22"/>
          <w:szCs w:val="22"/>
        </w:rPr>
        <w:t>1</w:t>
      </w:r>
      <w:r w:rsidR="005C306B">
        <w:rPr>
          <w:rFonts w:ascii="Arial" w:hAnsi="Arial" w:cs="Arial"/>
          <w:b/>
          <w:bCs/>
          <w:color w:val="0E2841" w:themeColor="text2"/>
          <w:sz w:val="22"/>
          <w:szCs w:val="22"/>
        </w:rPr>
        <w:t>. MES PRATIQUES</w:t>
      </w:r>
    </w:p>
    <w:p w14:paraId="1B1EF7C9" w14:textId="0A0DBD3F" w:rsidR="005C306B" w:rsidRDefault="005C306B" w:rsidP="005C306B">
      <w:pPr>
        <w:pStyle w:val="Sansinterligne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C306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Coaching </w:t>
      </w:r>
    </w:p>
    <w:p w14:paraId="305CE364" w14:textId="77777777" w:rsidR="005C306B" w:rsidRPr="005C306B" w:rsidRDefault="005C306B" w:rsidP="005C306B">
      <w:pPr>
        <w:pStyle w:val="Sansinterligne"/>
        <w:spacing w:line="12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1769F8F" w14:textId="4671C7DA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 xml:space="preserve">Le coaching est un accompagnement professionnel ou personnel visant à </w:t>
      </w:r>
      <w:r w:rsidR="005C306B">
        <w:rPr>
          <w:rFonts w:ascii="Arial" w:hAnsi="Arial" w:cs="Arial"/>
          <w:color w:val="0E2841" w:themeColor="text2"/>
          <w:sz w:val="22"/>
          <w:szCs w:val="22"/>
        </w:rPr>
        <w:t xml:space="preserve">vous </w:t>
      </w:r>
      <w:r w:rsidRPr="00A81EDA">
        <w:rPr>
          <w:rFonts w:ascii="Arial" w:hAnsi="Arial" w:cs="Arial"/>
          <w:color w:val="0E2841" w:themeColor="text2"/>
          <w:sz w:val="22"/>
          <w:szCs w:val="22"/>
        </w:rPr>
        <w:t xml:space="preserve">aider à définir et </w:t>
      </w:r>
      <w:r w:rsidR="005C306B">
        <w:rPr>
          <w:rFonts w:ascii="Arial" w:hAnsi="Arial" w:cs="Arial"/>
          <w:color w:val="0E2841" w:themeColor="text2"/>
          <w:sz w:val="22"/>
          <w:szCs w:val="22"/>
        </w:rPr>
        <w:t xml:space="preserve">à </w:t>
      </w:r>
      <w:r w:rsidRPr="00A81EDA">
        <w:rPr>
          <w:rFonts w:ascii="Arial" w:hAnsi="Arial" w:cs="Arial"/>
          <w:color w:val="0E2841" w:themeColor="text2"/>
          <w:sz w:val="22"/>
          <w:szCs w:val="22"/>
        </w:rPr>
        <w:t xml:space="preserve">atteindre </w:t>
      </w:r>
      <w:r w:rsidR="005C306B">
        <w:rPr>
          <w:rFonts w:ascii="Arial" w:hAnsi="Arial" w:cs="Arial"/>
          <w:color w:val="0E2841" w:themeColor="text2"/>
          <w:sz w:val="22"/>
          <w:szCs w:val="22"/>
        </w:rPr>
        <w:t>vos</w:t>
      </w:r>
      <w:r w:rsidRPr="00A81EDA">
        <w:rPr>
          <w:rFonts w:ascii="Arial" w:hAnsi="Arial" w:cs="Arial"/>
          <w:color w:val="0E2841" w:themeColor="text2"/>
          <w:sz w:val="22"/>
          <w:szCs w:val="22"/>
        </w:rPr>
        <w:t xml:space="preserve"> objectifs, à développer </w:t>
      </w:r>
      <w:r w:rsidR="005C306B">
        <w:rPr>
          <w:rFonts w:ascii="Arial" w:hAnsi="Arial" w:cs="Arial"/>
          <w:color w:val="0E2841" w:themeColor="text2"/>
          <w:sz w:val="22"/>
          <w:szCs w:val="22"/>
        </w:rPr>
        <w:t>vo</w:t>
      </w:r>
      <w:r w:rsidRPr="00A81EDA">
        <w:rPr>
          <w:rFonts w:ascii="Arial" w:hAnsi="Arial" w:cs="Arial"/>
          <w:color w:val="0E2841" w:themeColor="text2"/>
          <w:sz w:val="22"/>
          <w:szCs w:val="22"/>
        </w:rPr>
        <w:t xml:space="preserve">s ressources et à identifier </w:t>
      </w:r>
      <w:r w:rsidR="005C306B">
        <w:rPr>
          <w:rFonts w:ascii="Arial" w:hAnsi="Arial" w:cs="Arial"/>
          <w:color w:val="0E2841" w:themeColor="text2"/>
          <w:sz w:val="22"/>
          <w:szCs w:val="22"/>
        </w:rPr>
        <w:t>vo</w:t>
      </w:r>
      <w:r w:rsidRPr="00A81EDA">
        <w:rPr>
          <w:rFonts w:ascii="Arial" w:hAnsi="Arial" w:cs="Arial"/>
          <w:color w:val="0E2841" w:themeColor="text2"/>
          <w:sz w:val="22"/>
          <w:szCs w:val="22"/>
        </w:rPr>
        <w:t xml:space="preserve">s leviers d’action. </w:t>
      </w:r>
    </w:p>
    <w:p w14:paraId="5ED3E89F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Ce que le coaching permet :</w:t>
      </w:r>
    </w:p>
    <w:p w14:paraId="028FF408" w14:textId="3E50E6CC" w:rsidR="00A81EDA" w:rsidRPr="005C306B" w:rsidRDefault="00A81EDA" w:rsidP="005C306B">
      <w:pPr>
        <w:pStyle w:val="Paragraphedeliste"/>
        <w:numPr>
          <w:ilvl w:val="0"/>
          <w:numId w:val="3"/>
        </w:numPr>
        <w:spacing w:line="240" w:lineRule="auto"/>
        <w:ind w:left="0" w:hanging="284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5C306B">
        <w:rPr>
          <w:rFonts w:ascii="Arial" w:hAnsi="Arial" w:cs="Arial"/>
          <w:color w:val="0E2841" w:themeColor="text2"/>
          <w:sz w:val="22"/>
          <w:szCs w:val="22"/>
        </w:rPr>
        <w:t>Clarifier vos objectifs</w:t>
      </w:r>
    </w:p>
    <w:p w14:paraId="67918955" w14:textId="2AB90D25" w:rsidR="00A81EDA" w:rsidRPr="005C306B" w:rsidRDefault="00A81EDA" w:rsidP="005C306B">
      <w:pPr>
        <w:pStyle w:val="Paragraphedeliste"/>
        <w:numPr>
          <w:ilvl w:val="0"/>
          <w:numId w:val="3"/>
        </w:numPr>
        <w:spacing w:line="240" w:lineRule="auto"/>
        <w:ind w:left="0" w:hanging="284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5C306B">
        <w:rPr>
          <w:rFonts w:ascii="Arial" w:hAnsi="Arial" w:cs="Arial"/>
          <w:color w:val="0E2841" w:themeColor="text2"/>
          <w:sz w:val="22"/>
          <w:szCs w:val="22"/>
        </w:rPr>
        <w:t>Développer vos ressources</w:t>
      </w:r>
    </w:p>
    <w:p w14:paraId="554E6516" w14:textId="053EA926" w:rsidR="00A81EDA" w:rsidRPr="005C306B" w:rsidRDefault="00A81EDA" w:rsidP="005C306B">
      <w:pPr>
        <w:pStyle w:val="Paragraphedeliste"/>
        <w:numPr>
          <w:ilvl w:val="0"/>
          <w:numId w:val="3"/>
        </w:numPr>
        <w:spacing w:line="240" w:lineRule="auto"/>
        <w:ind w:left="0" w:hanging="284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5C306B">
        <w:rPr>
          <w:rFonts w:ascii="Arial" w:hAnsi="Arial" w:cs="Arial"/>
          <w:color w:val="0E2841" w:themeColor="text2"/>
          <w:sz w:val="22"/>
          <w:szCs w:val="22"/>
        </w:rPr>
        <w:t>Lever des obstacles identifiés</w:t>
      </w:r>
    </w:p>
    <w:p w14:paraId="18E8C57E" w14:textId="1667EE0B" w:rsidR="005C306B" w:rsidRPr="005C306B" w:rsidRDefault="00A81EDA" w:rsidP="00A81EDA">
      <w:pPr>
        <w:pStyle w:val="Paragraphedeliste"/>
        <w:numPr>
          <w:ilvl w:val="0"/>
          <w:numId w:val="3"/>
        </w:numPr>
        <w:spacing w:line="240" w:lineRule="auto"/>
        <w:ind w:left="0" w:hanging="284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5C306B">
        <w:rPr>
          <w:rFonts w:ascii="Arial" w:hAnsi="Arial" w:cs="Arial"/>
          <w:color w:val="0E2841" w:themeColor="text2"/>
          <w:sz w:val="22"/>
          <w:szCs w:val="22"/>
        </w:rPr>
        <w:t>Accompagner un changement</w:t>
      </w:r>
    </w:p>
    <w:p w14:paraId="4BB8EBF9" w14:textId="4A89860F" w:rsidR="00A81EDA" w:rsidRDefault="005C306B" w:rsidP="005C306B">
      <w:pPr>
        <w:pStyle w:val="Sansinterligne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C306B">
        <w:rPr>
          <w:rFonts w:ascii="Arial" w:hAnsi="Arial" w:cs="Arial"/>
          <w:b/>
          <w:bCs/>
          <w:color w:val="000000" w:themeColor="text1"/>
          <w:sz w:val="22"/>
          <w:szCs w:val="22"/>
        </w:rPr>
        <w:t>Hypnose</w:t>
      </w:r>
    </w:p>
    <w:p w14:paraId="1690C7FF" w14:textId="77777777" w:rsidR="005C306B" w:rsidRPr="005C306B" w:rsidRDefault="005C306B" w:rsidP="005C306B">
      <w:pPr>
        <w:pStyle w:val="Sansinterligne"/>
        <w:spacing w:line="12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E22EFF0" w14:textId="2320204B" w:rsid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L’hypnose induit un état de conscience modifiée – ni sommeil, ni inconscience – dans lequel l’attention est focalisée et la réceptivité accrue. Cet état est naturel. Vous restez conscient(e), vous entendez le praticien et vous pouvez interrompre la séance à tout moment. Votre libre arbitre est intact.</w:t>
      </w:r>
    </w:p>
    <w:p w14:paraId="767F8E02" w14:textId="3DDEF82F" w:rsidR="00A81EDA" w:rsidRPr="00A81EDA" w:rsidRDefault="00A81EDA" w:rsidP="005C306B">
      <w:pPr>
        <w:spacing w:line="240" w:lineRule="auto"/>
        <w:jc w:val="both"/>
        <w:rPr>
          <w:rFonts w:ascii="Arial" w:hAnsi="Arial" w:cs="Arial"/>
          <w:color w:val="0E2841" w:themeColor="text2"/>
          <w:sz w:val="22"/>
          <w:szCs w:val="22"/>
        </w:rPr>
      </w:pPr>
      <w:r>
        <w:rPr>
          <w:rFonts w:ascii="Arial" w:hAnsi="Arial" w:cs="Arial"/>
          <w:color w:val="0E2841" w:themeColor="text2"/>
          <w:sz w:val="22"/>
          <w:szCs w:val="22"/>
        </w:rPr>
        <w:t xml:space="preserve">Cases à cocher : </w:t>
      </w:r>
    </w:p>
    <w:p w14:paraId="5D5B8CCC" w14:textId="77777777" w:rsidR="00A81EDA" w:rsidRPr="00A81EDA" w:rsidRDefault="00A81EDA" w:rsidP="005C306B">
      <w:pPr>
        <w:spacing w:line="240" w:lineRule="auto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Segoe UI Symbol" w:hAnsi="Segoe UI Symbol" w:cs="Segoe UI Symbol"/>
          <w:color w:val="0E2841" w:themeColor="text2"/>
          <w:sz w:val="22"/>
          <w:szCs w:val="22"/>
        </w:rPr>
        <w:lastRenderedPageBreak/>
        <w:t>☐</w:t>
      </w:r>
      <w:r w:rsidRPr="00A81EDA">
        <w:rPr>
          <w:rFonts w:ascii="Arial" w:hAnsi="Arial" w:cs="Arial"/>
          <w:color w:val="0E2841" w:themeColor="text2"/>
          <w:sz w:val="22"/>
          <w:szCs w:val="22"/>
        </w:rPr>
        <w:t xml:space="preserve"> Je comprends que l’hypnose ne me contrôle pas et que je conserve mon libre arbitre.</w:t>
      </w:r>
    </w:p>
    <w:p w14:paraId="1C355A4F" w14:textId="77777777" w:rsidR="00A81EDA" w:rsidRPr="00A81EDA" w:rsidRDefault="00A81EDA" w:rsidP="005C306B">
      <w:pPr>
        <w:spacing w:line="240" w:lineRule="auto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Segoe UI Symbol" w:hAnsi="Segoe UI Symbol" w:cs="Segoe UI Symbol"/>
          <w:color w:val="0E2841" w:themeColor="text2"/>
          <w:sz w:val="22"/>
          <w:szCs w:val="22"/>
        </w:rPr>
        <w:t>☐</w:t>
      </w:r>
      <w:r w:rsidRPr="00A81EDA">
        <w:rPr>
          <w:rFonts w:ascii="Arial" w:hAnsi="Arial" w:cs="Arial"/>
          <w:color w:val="0E2841" w:themeColor="text2"/>
          <w:sz w:val="22"/>
          <w:szCs w:val="22"/>
        </w:rPr>
        <w:t xml:space="preserve"> Je comprends que je peux quitter l’état hypnotique à tout moment si je le souhaite.</w:t>
      </w:r>
    </w:p>
    <w:p w14:paraId="45D64744" w14:textId="77777777" w:rsidR="00A81EDA" w:rsidRPr="00A81EDA" w:rsidRDefault="00A81EDA" w:rsidP="005C306B">
      <w:pPr>
        <w:spacing w:line="240" w:lineRule="auto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Segoe UI Symbol" w:hAnsi="Segoe UI Symbol" w:cs="Segoe UI Symbol"/>
          <w:color w:val="0E2841" w:themeColor="text2"/>
          <w:sz w:val="22"/>
          <w:szCs w:val="22"/>
        </w:rPr>
        <w:t>☐</w:t>
      </w:r>
      <w:r w:rsidRPr="00A81EDA">
        <w:rPr>
          <w:rFonts w:ascii="Arial" w:hAnsi="Arial" w:cs="Arial"/>
          <w:color w:val="0E2841" w:themeColor="text2"/>
          <w:sz w:val="22"/>
          <w:szCs w:val="22"/>
        </w:rPr>
        <w:t xml:space="preserve"> Je comprends que l’efficacité dépend de mon implication et n’est pas garantie.</w:t>
      </w:r>
    </w:p>
    <w:p w14:paraId="4878C8E1" w14:textId="1CC3E1B1" w:rsidR="00A81EDA" w:rsidRPr="00A81EDA" w:rsidRDefault="00A81EDA" w:rsidP="005C306B">
      <w:pPr>
        <w:spacing w:line="240" w:lineRule="auto"/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5CBF3D06" w14:textId="10B05E7B" w:rsidR="00A81EDA" w:rsidRPr="00A81EDA" w:rsidRDefault="005C306B" w:rsidP="00A81EDA">
      <w:pPr>
        <w:jc w:val="both"/>
        <w:rPr>
          <w:rFonts w:ascii="Arial" w:hAnsi="Arial" w:cs="Arial"/>
          <w:b/>
          <w:bCs/>
          <w:color w:val="0E2841" w:themeColor="text2"/>
          <w:sz w:val="22"/>
          <w:szCs w:val="22"/>
        </w:rPr>
      </w:pPr>
      <w:r>
        <w:rPr>
          <w:rFonts w:ascii="Arial" w:hAnsi="Arial" w:cs="Arial"/>
          <w:b/>
          <w:bCs/>
          <w:color w:val="0E2841" w:themeColor="text2"/>
          <w:sz w:val="22"/>
          <w:szCs w:val="22"/>
        </w:rPr>
        <w:t>2</w:t>
      </w:r>
      <w:r w:rsidR="00A81EDA" w:rsidRPr="00A81EDA">
        <w:rPr>
          <w:rFonts w:ascii="Arial" w:hAnsi="Arial" w:cs="Arial"/>
          <w:b/>
          <w:bCs/>
          <w:color w:val="0E2841" w:themeColor="text2"/>
          <w:sz w:val="22"/>
          <w:szCs w:val="22"/>
        </w:rPr>
        <w:t xml:space="preserve">. SÉANCES COMBINÉES HYPNOSE </w:t>
      </w:r>
      <w:r>
        <w:rPr>
          <w:rFonts w:ascii="Arial" w:hAnsi="Arial" w:cs="Arial"/>
          <w:b/>
          <w:bCs/>
          <w:color w:val="0E2841" w:themeColor="text2"/>
          <w:sz w:val="22"/>
          <w:szCs w:val="22"/>
        </w:rPr>
        <w:t>ET</w:t>
      </w:r>
      <w:r w:rsidR="00A81EDA" w:rsidRPr="00A81EDA">
        <w:rPr>
          <w:rFonts w:ascii="Arial" w:hAnsi="Arial" w:cs="Arial"/>
          <w:b/>
          <w:bCs/>
          <w:color w:val="0E2841" w:themeColor="text2"/>
          <w:sz w:val="22"/>
          <w:szCs w:val="22"/>
        </w:rPr>
        <w:t xml:space="preserve"> COACHING</w:t>
      </w:r>
    </w:p>
    <w:p w14:paraId="7F8E0D0B" w14:textId="1EB81D48" w:rsid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 xml:space="preserve">Les deux pratiques peuvent être utilisées dans la même séance, selon votre accord et </w:t>
      </w:r>
      <w:r>
        <w:rPr>
          <w:rFonts w:ascii="Arial" w:hAnsi="Arial" w:cs="Arial"/>
          <w:color w:val="0E2841" w:themeColor="text2"/>
          <w:sz w:val="22"/>
          <w:szCs w:val="22"/>
        </w:rPr>
        <w:t xml:space="preserve">selon mon </w:t>
      </w:r>
      <w:r w:rsidRPr="00A81EDA">
        <w:rPr>
          <w:rFonts w:ascii="Arial" w:hAnsi="Arial" w:cs="Arial"/>
          <w:color w:val="0E2841" w:themeColor="text2"/>
          <w:sz w:val="22"/>
          <w:szCs w:val="22"/>
        </w:rPr>
        <w:t>appréciation. Vous en serez informé(e) et y consentirez explicitement.</w:t>
      </w:r>
    </w:p>
    <w:p w14:paraId="208EEB5E" w14:textId="77777777" w:rsidR="005C306B" w:rsidRPr="00A81EDA" w:rsidRDefault="005C306B" w:rsidP="005C306B">
      <w:pPr>
        <w:spacing w:line="240" w:lineRule="auto"/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079764D2" w14:textId="79EB77B8" w:rsidR="00A81EDA" w:rsidRPr="00A81EDA" w:rsidRDefault="005C306B" w:rsidP="00A81EDA">
      <w:pPr>
        <w:jc w:val="both"/>
        <w:rPr>
          <w:rFonts w:ascii="Arial" w:hAnsi="Arial" w:cs="Arial"/>
          <w:b/>
          <w:bCs/>
          <w:color w:val="0E2841" w:themeColor="text2"/>
          <w:sz w:val="22"/>
          <w:szCs w:val="22"/>
        </w:rPr>
      </w:pPr>
      <w:r>
        <w:rPr>
          <w:rFonts w:ascii="Arial" w:hAnsi="Arial" w:cs="Arial"/>
          <w:b/>
          <w:bCs/>
          <w:color w:val="0E2841" w:themeColor="text2"/>
          <w:sz w:val="22"/>
          <w:szCs w:val="22"/>
        </w:rPr>
        <w:t>3</w:t>
      </w:r>
      <w:r w:rsidR="00A81EDA" w:rsidRPr="00A81EDA">
        <w:rPr>
          <w:rFonts w:ascii="Arial" w:hAnsi="Arial" w:cs="Arial"/>
          <w:b/>
          <w:bCs/>
          <w:color w:val="0E2841" w:themeColor="text2"/>
          <w:sz w:val="22"/>
          <w:szCs w:val="22"/>
        </w:rPr>
        <w:t>. CE QUI N’EST PAS DANS LE PÉRIMÈTRE DE CES SÉANCES</w:t>
      </w:r>
    </w:p>
    <w:p w14:paraId="56038F80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Ces séances ne peuvent pas :</w:t>
      </w:r>
    </w:p>
    <w:p w14:paraId="61A4F8B7" w14:textId="3718ED35" w:rsidR="00A81EDA" w:rsidRPr="005C306B" w:rsidRDefault="00A81EDA" w:rsidP="005C306B">
      <w:pPr>
        <w:pStyle w:val="Paragraphedeliste"/>
        <w:numPr>
          <w:ilvl w:val="0"/>
          <w:numId w:val="2"/>
        </w:numPr>
        <w:ind w:left="0" w:hanging="284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5C306B">
        <w:rPr>
          <w:rFonts w:ascii="Arial" w:hAnsi="Arial" w:cs="Arial"/>
          <w:color w:val="0E2841" w:themeColor="text2"/>
          <w:sz w:val="22"/>
          <w:szCs w:val="22"/>
        </w:rPr>
        <w:t>Diagnostiquer une maladie physique ou psychique ;</w:t>
      </w:r>
    </w:p>
    <w:p w14:paraId="10E66ECF" w14:textId="05ACCE7D" w:rsidR="00A81EDA" w:rsidRPr="005C306B" w:rsidRDefault="00A81EDA" w:rsidP="005C306B">
      <w:pPr>
        <w:pStyle w:val="Paragraphedeliste"/>
        <w:numPr>
          <w:ilvl w:val="0"/>
          <w:numId w:val="2"/>
        </w:numPr>
        <w:ind w:left="0" w:hanging="284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5C306B">
        <w:rPr>
          <w:rFonts w:ascii="Arial" w:hAnsi="Arial" w:cs="Arial"/>
          <w:color w:val="0E2841" w:themeColor="text2"/>
          <w:sz w:val="22"/>
          <w:szCs w:val="22"/>
        </w:rPr>
        <w:t>Traiter une dépression, un trouble anxieux, un état de stress post-traumatique ou toute pathologie diagnostiquée ;</w:t>
      </w:r>
    </w:p>
    <w:p w14:paraId="7335A502" w14:textId="5966F902" w:rsidR="00A81EDA" w:rsidRPr="005C306B" w:rsidRDefault="00A81EDA" w:rsidP="005C306B">
      <w:pPr>
        <w:pStyle w:val="Paragraphedeliste"/>
        <w:numPr>
          <w:ilvl w:val="0"/>
          <w:numId w:val="2"/>
        </w:numPr>
        <w:ind w:left="0" w:hanging="284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5C306B">
        <w:rPr>
          <w:rFonts w:ascii="Arial" w:hAnsi="Arial" w:cs="Arial"/>
          <w:color w:val="0E2841" w:themeColor="text2"/>
          <w:sz w:val="22"/>
          <w:szCs w:val="22"/>
        </w:rPr>
        <w:t>Remplacer ou modifier un traitement médical ou psychologique en cours ;</w:t>
      </w:r>
    </w:p>
    <w:p w14:paraId="6C082533" w14:textId="6332E4B7" w:rsidR="00A81EDA" w:rsidRPr="005C306B" w:rsidRDefault="00A81EDA" w:rsidP="005C306B">
      <w:pPr>
        <w:pStyle w:val="Paragraphedeliste"/>
        <w:numPr>
          <w:ilvl w:val="0"/>
          <w:numId w:val="2"/>
        </w:numPr>
        <w:ind w:left="0" w:hanging="284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5C306B">
        <w:rPr>
          <w:rFonts w:ascii="Arial" w:hAnsi="Arial" w:cs="Arial"/>
          <w:color w:val="0E2841" w:themeColor="text2"/>
          <w:sz w:val="22"/>
          <w:szCs w:val="22"/>
        </w:rPr>
        <w:t>Intervenir sur un traumatisme identifié ou suspecté dans un cadre thérapeutique ;</w:t>
      </w:r>
    </w:p>
    <w:p w14:paraId="71D642C4" w14:textId="311BF4BD" w:rsidR="00A81EDA" w:rsidRPr="005C306B" w:rsidRDefault="00A81EDA" w:rsidP="005C306B">
      <w:pPr>
        <w:pStyle w:val="Paragraphedeliste"/>
        <w:numPr>
          <w:ilvl w:val="0"/>
          <w:numId w:val="2"/>
        </w:numPr>
        <w:ind w:left="0" w:hanging="284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5C306B">
        <w:rPr>
          <w:rFonts w:ascii="Arial" w:hAnsi="Arial" w:cs="Arial"/>
          <w:color w:val="0E2841" w:themeColor="text2"/>
          <w:sz w:val="22"/>
          <w:szCs w:val="22"/>
        </w:rPr>
        <w:t>Prendre en charge une crise psychiatrique aiguë</w:t>
      </w:r>
      <w:r w:rsidR="005C306B">
        <w:rPr>
          <w:rFonts w:ascii="Arial" w:hAnsi="Arial" w:cs="Arial"/>
          <w:color w:val="0E2841" w:themeColor="text2"/>
          <w:sz w:val="22"/>
          <w:szCs w:val="22"/>
        </w:rPr>
        <w:t>.</w:t>
      </w:r>
    </w:p>
    <w:p w14:paraId="0EF6BA55" w14:textId="0B84A92E" w:rsidR="00A81EDA" w:rsidRDefault="00A81EDA" w:rsidP="005C306B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Si vous êtes actuellement suivi(e) par un médecin, un psychiatre ou un psychologue, maintenez ce suivi. Ces séances peuvent se dérouler en complément, jamais en remplacement.</w:t>
      </w:r>
    </w:p>
    <w:p w14:paraId="6FA10A39" w14:textId="77777777" w:rsidR="005C306B" w:rsidRPr="00A81EDA" w:rsidRDefault="005C306B" w:rsidP="005C306B">
      <w:pPr>
        <w:spacing w:line="120" w:lineRule="auto"/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2A56FACA" w14:textId="59DD8292" w:rsidR="00A81EDA" w:rsidRPr="00A81EDA" w:rsidRDefault="005C306B" w:rsidP="00A81EDA">
      <w:pPr>
        <w:jc w:val="both"/>
        <w:rPr>
          <w:rFonts w:ascii="Arial" w:hAnsi="Arial" w:cs="Arial"/>
          <w:b/>
          <w:bCs/>
          <w:color w:val="0E2841" w:themeColor="text2"/>
          <w:sz w:val="22"/>
          <w:szCs w:val="22"/>
        </w:rPr>
      </w:pPr>
      <w:r>
        <w:rPr>
          <w:rFonts w:ascii="Arial" w:hAnsi="Arial" w:cs="Arial"/>
          <w:b/>
          <w:bCs/>
          <w:color w:val="0E2841" w:themeColor="text2"/>
          <w:sz w:val="22"/>
          <w:szCs w:val="22"/>
        </w:rPr>
        <w:t>4</w:t>
      </w:r>
      <w:r w:rsidR="00A81EDA" w:rsidRPr="00A81EDA">
        <w:rPr>
          <w:rFonts w:ascii="Arial" w:hAnsi="Arial" w:cs="Arial"/>
          <w:b/>
          <w:bCs/>
          <w:color w:val="0E2841" w:themeColor="text2"/>
          <w:sz w:val="22"/>
          <w:szCs w:val="22"/>
        </w:rPr>
        <w:t>. VOS DROITS</w:t>
      </w:r>
    </w:p>
    <w:p w14:paraId="65DFDBCA" w14:textId="58AF32DE" w:rsidR="00A81EDA" w:rsidRPr="005C306B" w:rsidRDefault="00A81EDA" w:rsidP="005C306B">
      <w:pPr>
        <w:pStyle w:val="Paragraphedeliste"/>
        <w:numPr>
          <w:ilvl w:val="0"/>
          <w:numId w:val="1"/>
        </w:numPr>
        <w:ind w:left="0" w:hanging="284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5C306B">
        <w:rPr>
          <w:rFonts w:ascii="Arial" w:hAnsi="Arial" w:cs="Arial"/>
          <w:color w:val="0E2841" w:themeColor="text2"/>
          <w:sz w:val="22"/>
          <w:szCs w:val="22"/>
        </w:rPr>
        <w:t>Droit de refuser ou d’arrêter : vous pouvez mettre fin à l’accompagnement à tout moment, sans justification.</w:t>
      </w:r>
    </w:p>
    <w:p w14:paraId="1A2591B4" w14:textId="414E6257" w:rsidR="00A81EDA" w:rsidRPr="005C306B" w:rsidRDefault="00A81EDA" w:rsidP="00A81EDA">
      <w:pPr>
        <w:pStyle w:val="Paragraphedeliste"/>
        <w:numPr>
          <w:ilvl w:val="0"/>
          <w:numId w:val="1"/>
        </w:numPr>
        <w:ind w:left="0" w:hanging="284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5C306B">
        <w:rPr>
          <w:rFonts w:ascii="Arial" w:hAnsi="Arial" w:cs="Arial"/>
          <w:color w:val="0E2841" w:themeColor="text2"/>
          <w:sz w:val="22"/>
          <w:szCs w:val="22"/>
        </w:rPr>
        <w:t>Droit à la confidentialité : les informations et données personnelles communiquées pendant les séances sont confidentielles et ne seront jamais transmises à un tiers sans votre accord préalable écrit.</w:t>
      </w:r>
    </w:p>
    <w:p w14:paraId="0E334F0E" w14:textId="42D273FA" w:rsidR="005C306B" w:rsidRDefault="005C306B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>
        <w:rPr>
          <w:rFonts w:ascii="Arial" w:hAnsi="Arial" w:cs="Arial"/>
          <w:b/>
          <w:bCs/>
          <w:color w:val="0E2841" w:themeColor="text2"/>
          <w:sz w:val="22"/>
          <w:szCs w:val="22"/>
        </w:rPr>
        <w:t>__________________________________________________________________________</w:t>
      </w:r>
    </w:p>
    <w:p w14:paraId="501E3AA3" w14:textId="616C8481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Je soussigné(e) : ____________________________________________</w:t>
      </w:r>
    </w:p>
    <w:p w14:paraId="32BC5E13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déclare avoir reçu et lu la présente fiche d’information précontractuelle avant toute inscription ou paiement. J’ai eu l’opportunité de poser des questions au praticien avant de signer ce document.</w:t>
      </w:r>
    </w:p>
    <w:p w14:paraId="7F71D717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4D55858A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Date : ____________________ Lieu : ____________________</w:t>
      </w:r>
    </w:p>
    <w:p w14:paraId="64F0E675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08C602DB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Signature du client :</w:t>
      </w:r>
    </w:p>
    <w:p w14:paraId="6796A45D" w14:textId="0BFD7D9E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sectPr w:rsidR="00A81EDA" w:rsidRPr="00A81ED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57645" w14:textId="77777777" w:rsidR="00796EED" w:rsidRDefault="00796EED" w:rsidP="00A81EDA">
      <w:pPr>
        <w:spacing w:after="0" w:line="240" w:lineRule="auto"/>
      </w:pPr>
      <w:r>
        <w:separator/>
      </w:r>
    </w:p>
  </w:endnote>
  <w:endnote w:type="continuationSeparator" w:id="0">
    <w:p w14:paraId="4EE1636B" w14:textId="77777777" w:rsidR="00796EED" w:rsidRDefault="00796EED" w:rsidP="00A81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BA8C7" w14:textId="77777777" w:rsidR="00A81EDA" w:rsidRPr="00A81EDA" w:rsidRDefault="00A81EDA" w:rsidP="00A81EDA">
    <w:pPr>
      <w:jc w:val="center"/>
      <w:rPr>
        <w:rFonts w:ascii="Arial" w:hAnsi="Arial" w:cs="Arial"/>
        <w:color w:val="ADADAD" w:themeColor="background2" w:themeShade="BF"/>
        <w:sz w:val="16"/>
        <w:szCs w:val="16"/>
      </w:rPr>
    </w:pPr>
    <w:r w:rsidRPr="00A81EDA">
      <w:rPr>
        <w:rFonts w:ascii="Arial" w:hAnsi="Arial" w:cs="Arial"/>
        <w:color w:val="ADADAD" w:themeColor="background2" w:themeShade="BF"/>
        <w:sz w:val="16"/>
        <w:szCs w:val="16"/>
      </w:rPr>
      <w:t>© Jurisphare – Document protégé. Toute reproduction ou diffusion interdite sans autorisation (art. L. 335-2 CPI).</w:t>
    </w:r>
  </w:p>
  <w:p w14:paraId="06F15279" w14:textId="77777777" w:rsidR="00A81EDA" w:rsidRDefault="00A81ED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2E53F" w14:textId="77777777" w:rsidR="00796EED" w:rsidRDefault="00796EED" w:rsidP="00A81EDA">
      <w:pPr>
        <w:spacing w:after="0" w:line="240" w:lineRule="auto"/>
      </w:pPr>
      <w:r>
        <w:separator/>
      </w:r>
    </w:p>
  </w:footnote>
  <w:footnote w:type="continuationSeparator" w:id="0">
    <w:p w14:paraId="617A8BCF" w14:textId="77777777" w:rsidR="00796EED" w:rsidRDefault="00796EED" w:rsidP="00A81E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5422"/>
    <w:multiLevelType w:val="hybridMultilevel"/>
    <w:tmpl w:val="D624D7AA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C1781"/>
    <w:multiLevelType w:val="hybridMultilevel"/>
    <w:tmpl w:val="A918885E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FD252F"/>
    <w:multiLevelType w:val="hybridMultilevel"/>
    <w:tmpl w:val="53381D7C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174530">
    <w:abstractNumId w:val="0"/>
  </w:num>
  <w:num w:numId="2" w16cid:durableId="1610114666">
    <w:abstractNumId w:val="1"/>
  </w:num>
  <w:num w:numId="3" w16cid:durableId="814926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DA"/>
    <w:rsid w:val="0041683A"/>
    <w:rsid w:val="005C306B"/>
    <w:rsid w:val="00796EED"/>
    <w:rsid w:val="00810C2B"/>
    <w:rsid w:val="00A81EDA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823A9"/>
  <w15:chartTrackingRefBased/>
  <w15:docId w15:val="{EFAEAB74-FBD9-904F-88B5-965FFCEF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81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81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81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81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81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81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81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81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81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81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81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81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81ED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81ED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81ED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81ED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81ED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81ED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81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81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81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81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81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81ED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81ED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81ED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81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81ED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81ED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81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81EDA"/>
  </w:style>
  <w:style w:type="paragraph" w:styleId="Pieddepage">
    <w:name w:val="footer"/>
    <w:basedOn w:val="Normal"/>
    <w:link w:val="PieddepageCar"/>
    <w:uiPriority w:val="99"/>
    <w:unhideWhenUsed/>
    <w:rsid w:val="00A81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81EDA"/>
  </w:style>
  <w:style w:type="paragraph" w:styleId="Sansinterligne">
    <w:name w:val="No Spacing"/>
    <w:uiPriority w:val="1"/>
    <w:qFormat/>
    <w:rsid w:val="005C30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5F8C47-FEFF-FE4F-9B98-B8D95EF5A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490</Words>
  <Characters>2720</Characters>
  <Application>Microsoft Office Word</Application>
  <DocSecurity>0</DocSecurity>
  <Lines>73</Lines>
  <Paragraphs>48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2</cp:revision>
  <dcterms:created xsi:type="dcterms:W3CDTF">2026-07-09T10:19:00Z</dcterms:created>
  <dcterms:modified xsi:type="dcterms:W3CDTF">2026-07-30T14:38:00Z</dcterms:modified>
</cp:coreProperties>
</file>